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90" w:tblpY="239"/>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5"/>
        <w:gridCol w:w="4425"/>
      </w:tblGrid>
      <w:tr w:rsidR="009602BF" w14:paraId="68762310" w14:textId="77777777" w:rsidTr="00766D4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0335" w:type="dxa"/>
          </w:tcPr>
          <w:p w14:paraId="630614AB" w14:textId="6031008D" w:rsidR="009602BF" w:rsidRDefault="009602BF" w:rsidP="00766D4B">
            <w:pPr>
              <w:pBdr>
                <w:top w:val="nil"/>
                <w:left w:val="nil"/>
                <w:bottom w:val="nil"/>
                <w:right w:val="nil"/>
                <w:between w:val="nil"/>
              </w:pBdr>
              <w:ind w:right="-5190"/>
              <w:rPr>
                <w:rFonts w:ascii="Amatic SC" w:eastAsia="Amatic SC" w:hAnsi="Amatic SC" w:cs="Amatic SC"/>
                <w:color w:val="FFFFFF"/>
                <w:sz w:val="36"/>
                <w:szCs w:val="36"/>
              </w:rPr>
            </w:pPr>
            <w:r>
              <w:rPr>
                <w:noProof/>
              </w:rPr>
              <w:drawing>
                <wp:anchor distT="114300" distB="114300" distL="114300" distR="114300" simplePos="0" relativeHeight="251658240" behindDoc="0" locked="0" layoutInCell="1" hidden="0" allowOverlap="1" wp14:anchorId="219D1CB7" wp14:editId="07B96E74">
                  <wp:simplePos x="0" y="0"/>
                  <wp:positionH relativeFrom="margin">
                    <wp:posOffset>28575</wp:posOffset>
                  </wp:positionH>
                  <wp:positionV relativeFrom="paragraph">
                    <wp:posOffset>96111</wp:posOffset>
                  </wp:positionV>
                  <wp:extent cx="892493" cy="742354"/>
                  <wp:effectExtent l="0" t="0" r="3175" b="635"/>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92493" cy="742354"/>
                          </a:xfrm>
                          <a:prstGeom prst="rect">
                            <a:avLst/>
                          </a:prstGeom>
                          <a:ln/>
                        </pic:spPr>
                      </pic:pic>
                    </a:graphicData>
                  </a:graphic>
                </wp:anchor>
              </w:drawing>
            </w:r>
            <w:r>
              <w:rPr>
                <w:rFonts w:ascii="Amatic SC" w:eastAsia="Amatic SC" w:hAnsi="Amatic SC" w:cs="Amatic SC"/>
                <w:b w:val="0"/>
                <w:color w:val="FFFFFF"/>
                <w:sz w:val="36"/>
                <w:szCs w:val="36"/>
              </w:rPr>
              <w:t>My Neighbor’s House Recovery Center</w:t>
            </w:r>
          </w:p>
          <w:p w14:paraId="7B53CA65" w14:textId="693D73F3" w:rsidR="009602BF" w:rsidRDefault="009602BF" w:rsidP="00766D4B">
            <w:pPr>
              <w:pBdr>
                <w:top w:val="nil"/>
                <w:left w:val="nil"/>
                <w:bottom w:val="nil"/>
                <w:right w:val="nil"/>
                <w:between w:val="nil"/>
              </w:pBdr>
              <w:ind w:right="-5190"/>
              <w:rPr>
                <w:rFonts w:ascii="Amatic SC" w:eastAsia="Amatic SC" w:hAnsi="Amatic SC" w:cs="Amatic SC"/>
                <w:color w:val="FFFFFF"/>
                <w:sz w:val="36"/>
                <w:szCs w:val="36"/>
              </w:rPr>
            </w:pPr>
            <w:r>
              <w:rPr>
                <w:rFonts w:ascii="Amatic SC" w:eastAsia="Amatic SC" w:hAnsi="Amatic SC" w:cs="Amatic SC"/>
                <w:b w:val="0"/>
                <w:color w:val="FFFFFF"/>
                <w:sz w:val="36"/>
                <w:szCs w:val="36"/>
              </w:rPr>
              <w:t>Monday-Friday 830-5 | No appointment necessary | Transportation available</w:t>
            </w:r>
          </w:p>
          <w:p w14:paraId="58888292" w14:textId="77777777" w:rsidR="009602BF" w:rsidRDefault="009602BF" w:rsidP="00766D4B">
            <w:pPr>
              <w:pBdr>
                <w:top w:val="nil"/>
                <w:left w:val="nil"/>
                <w:bottom w:val="nil"/>
                <w:right w:val="nil"/>
                <w:between w:val="nil"/>
              </w:pBdr>
              <w:ind w:right="-5190"/>
              <w:rPr>
                <w:rFonts w:ascii="Modern Love Caps" w:eastAsia="Modern Love Caps" w:hAnsi="Modern Love Caps" w:cs="Modern Love Caps"/>
                <w:color w:val="FFFFFF"/>
                <w:sz w:val="42"/>
                <w:szCs w:val="42"/>
              </w:rPr>
            </w:pPr>
            <w:r>
              <w:rPr>
                <w:rFonts w:ascii="Amatic SC" w:eastAsia="Amatic SC" w:hAnsi="Amatic SC" w:cs="Amatic SC"/>
                <w:b w:val="0"/>
                <w:color w:val="FFFFFF"/>
                <w:sz w:val="36"/>
                <w:szCs w:val="36"/>
              </w:rPr>
              <w:t>937-336-5052</w:t>
            </w:r>
          </w:p>
        </w:tc>
        <w:tc>
          <w:tcPr>
            <w:tcW w:w="4425" w:type="dxa"/>
          </w:tcPr>
          <w:p w14:paraId="0805FAE0" w14:textId="08D048FF" w:rsidR="009602BF" w:rsidRPr="009602BF" w:rsidRDefault="009602BF" w:rsidP="00766D4B">
            <w:pPr>
              <w:ind w:left="-1170" w:hanging="990"/>
              <w:jc w:val="right"/>
              <w:cnfStyle w:val="100000000000" w:firstRow="1" w:lastRow="0" w:firstColumn="0" w:lastColumn="0" w:oddVBand="0" w:evenVBand="0" w:oddHBand="0" w:evenHBand="0" w:firstRowFirstColumn="0" w:firstRowLastColumn="0" w:lastRowFirstColumn="0" w:lastRowLastColumn="0"/>
              <w:rPr>
                <w:rFonts w:ascii="Amatic SC" w:eastAsia="Amatic SC" w:hAnsi="Amatic SC" w:cs="Amatic SC"/>
                <w:color w:val="FFFFFF"/>
                <w:sz w:val="74"/>
                <w:szCs w:val="74"/>
              </w:rPr>
            </w:pPr>
            <w:r>
              <w:rPr>
                <w:rFonts w:ascii="Amatic SC" w:eastAsia="Amatic SC" w:hAnsi="Amatic SC" w:cs="Amatic SC"/>
                <w:color w:val="FFFFFF"/>
                <w:sz w:val="42"/>
                <w:szCs w:val="42"/>
              </w:rPr>
              <w:t xml:space="preserve">November </w:t>
            </w:r>
            <w:r>
              <w:rPr>
                <w:rFonts w:ascii="Amatic SC" w:eastAsia="Amatic SC" w:hAnsi="Amatic SC" w:cs="Amatic SC"/>
                <w:color w:val="FFFFFF"/>
                <w:sz w:val="28"/>
                <w:szCs w:val="28"/>
              </w:rPr>
              <w:t xml:space="preserve">                                         </w:t>
            </w:r>
            <w:r>
              <w:rPr>
                <w:rFonts w:ascii="Amatic SC" w:eastAsia="Amatic SC" w:hAnsi="Amatic SC" w:cs="Amatic SC"/>
                <w:color w:val="FFFFFF"/>
                <w:sz w:val="60"/>
                <w:szCs w:val="60"/>
              </w:rPr>
              <w:t>February 2023</w:t>
            </w:r>
          </w:p>
        </w:tc>
      </w:tr>
    </w:tbl>
    <w:p w14:paraId="75F0BCEC" w14:textId="36AC810A" w:rsidR="000548B1" w:rsidRDefault="000548B1">
      <w:pPr>
        <w:spacing w:before="0" w:after="0"/>
      </w:pPr>
    </w:p>
    <w:tbl>
      <w:tblPr>
        <w:tblStyle w:val="a0"/>
        <w:tblW w:w="148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35"/>
        <w:gridCol w:w="2160"/>
        <w:gridCol w:w="2535"/>
        <w:gridCol w:w="2490"/>
        <w:gridCol w:w="2460"/>
        <w:gridCol w:w="2430"/>
        <w:gridCol w:w="1995"/>
      </w:tblGrid>
      <w:tr w:rsidR="000548B1" w14:paraId="6D31C55F" w14:textId="77777777" w:rsidTr="000548B1">
        <w:trPr>
          <w:cnfStyle w:val="100000000000" w:firstRow="1" w:lastRow="0" w:firstColumn="0" w:lastColumn="0" w:oddVBand="0" w:evenVBand="0" w:oddHBand="0" w:evenHBand="0" w:firstRowFirstColumn="0" w:firstRowLastColumn="0" w:lastRowFirstColumn="0" w:lastRowLastColumn="0"/>
          <w:trHeight w:val="210"/>
        </w:trPr>
        <w:tc>
          <w:tcPr>
            <w:tcW w:w="735" w:type="dxa"/>
          </w:tcPr>
          <w:p w14:paraId="2F8CA25F" w14:textId="7C7B9B7A"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SUN</w:t>
            </w:r>
          </w:p>
        </w:tc>
        <w:tc>
          <w:tcPr>
            <w:tcW w:w="2160" w:type="dxa"/>
          </w:tcPr>
          <w:p w14:paraId="413DDB12" w14:textId="0FD7F6AF"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Monday</w:t>
            </w:r>
          </w:p>
        </w:tc>
        <w:tc>
          <w:tcPr>
            <w:tcW w:w="2535" w:type="dxa"/>
          </w:tcPr>
          <w:p w14:paraId="7D0A2318" w14:textId="77777777"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Tuesday</w:t>
            </w:r>
          </w:p>
        </w:tc>
        <w:tc>
          <w:tcPr>
            <w:tcW w:w="2490" w:type="dxa"/>
          </w:tcPr>
          <w:p w14:paraId="08F13C98" w14:textId="2AB5F4FD"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Wednesday</w:t>
            </w:r>
          </w:p>
        </w:tc>
        <w:tc>
          <w:tcPr>
            <w:tcW w:w="2460" w:type="dxa"/>
          </w:tcPr>
          <w:p w14:paraId="29AE43D9" w14:textId="122E0DC1"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Thursday</w:t>
            </w:r>
          </w:p>
        </w:tc>
        <w:tc>
          <w:tcPr>
            <w:tcW w:w="2430" w:type="dxa"/>
          </w:tcPr>
          <w:p w14:paraId="1D6DB141" w14:textId="4797365F"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Friday</w:t>
            </w:r>
          </w:p>
        </w:tc>
        <w:tc>
          <w:tcPr>
            <w:tcW w:w="1995" w:type="dxa"/>
          </w:tcPr>
          <w:p w14:paraId="1435C0CA" w14:textId="0DB4388E" w:rsidR="000548B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Saturday</w:t>
            </w:r>
          </w:p>
        </w:tc>
      </w:tr>
      <w:tr w:rsidR="000548B1" w14:paraId="56744F2D" w14:textId="77777777" w:rsidTr="000548B1">
        <w:trPr>
          <w:trHeight w:val="240"/>
        </w:trPr>
        <w:tc>
          <w:tcPr>
            <w:tcW w:w="735" w:type="dxa"/>
            <w:tcBorders>
              <w:bottom w:val="nil"/>
            </w:tcBorders>
          </w:tcPr>
          <w:p w14:paraId="296DABFF" w14:textId="7BB4A540"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2160" w:type="dxa"/>
            <w:tcBorders>
              <w:bottom w:val="nil"/>
            </w:tcBorders>
          </w:tcPr>
          <w:p w14:paraId="6F6C316C" w14:textId="7978A323"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2535" w:type="dxa"/>
            <w:tcBorders>
              <w:bottom w:val="nil"/>
            </w:tcBorders>
          </w:tcPr>
          <w:p w14:paraId="24B0E9A2" w14:textId="77777777"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2490" w:type="dxa"/>
            <w:tcBorders>
              <w:bottom w:val="nil"/>
            </w:tcBorders>
          </w:tcPr>
          <w:p w14:paraId="31FFA6D2" w14:textId="592FB148"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w:t>
            </w:r>
          </w:p>
        </w:tc>
        <w:tc>
          <w:tcPr>
            <w:tcW w:w="2460" w:type="dxa"/>
            <w:tcBorders>
              <w:bottom w:val="nil"/>
            </w:tcBorders>
          </w:tcPr>
          <w:p w14:paraId="37AF9E41" w14:textId="1A8999A4"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w:t>
            </w:r>
          </w:p>
        </w:tc>
        <w:tc>
          <w:tcPr>
            <w:tcW w:w="2430" w:type="dxa"/>
            <w:tcBorders>
              <w:bottom w:val="nil"/>
            </w:tcBorders>
          </w:tcPr>
          <w:p w14:paraId="675706E4"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3</w:t>
            </w:r>
          </w:p>
        </w:tc>
        <w:tc>
          <w:tcPr>
            <w:tcW w:w="1995" w:type="dxa"/>
            <w:tcBorders>
              <w:bottom w:val="nil"/>
            </w:tcBorders>
          </w:tcPr>
          <w:p w14:paraId="10B04C85"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4</w:t>
            </w:r>
          </w:p>
        </w:tc>
      </w:tr>
      <w:tr w:rsidR="000548B1" w14:paraId="63872848" w14:textId="77777777" w:rsidTr="000548B1">
        <w:trPr>
          <w:trHeight w:val="570"/>
        </w:trPr>
        <w:tc>
          <w:tcPr>
            <w:tcW w:w="735" w:type="dxa"/>
            <w:tcBorders>
              <w:top w:val="nil"/>
              <w:bottom w:val="single" w:sz="6" w:space="0" w:color="BFBFBF"/>
            </w:tcBorders>
          </w:tcPr>
          <w:p w14:paraId="470E486A" w14:textId="573399DA" w:rsidR="000548B1" w:rsidRDefault="000548B1">
            <w:pPr>
              <w:rPr>
                <w:rFonts w:ascii="Times New Roman" w:eastAsia="Times New Roman" w:hAnsi="Times New Roman" w:cs="Times New Roman"/>
                <w:sz w:val="16"/>
                <w:szCs w:val="16"/>
              </w:rPr>
            </w:pPr>
          </w:p>
          <w:p w14:paraId="09FCE6E6"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4632B79B" w14:textId="7537200E" w:rsidR="000548B1" w:rsidRDefault="000548B1">
            <w:pPr>
              <w:jc w:val="center"/>
              <w:rPr>
                <w:rFonts w:ascii="Times New Roman" w:eastAsia="Times New Roman" w:hAnsi="Times New Roman" w:cs="Times New Roman"/>
                <w:sz w:val="24"/>
                <w:szCs w:val="24"/>
              </w:rPr>
            </w:pPr>
          </w:p>
        </w:tc>
        <w:tc>
          <w:tcPr>
            <w:tcW w:w="2535" w:type="dxa"/>
            <w:tcBorders>
              <w:top w:val="nil"/>
              <w:bottom w:val="single" w:sz="6" w:space="0" w:color="BFBFBF"/>
            </w:tcBorders>
          </w:tcPr>
          <w:p w14:paraId="22BA9C0A" w14:textId="53D07107" w:rsidR="000548B1" w:rsidRDefault="000548B1">
            <w:pPr>
              <w:rPr>
                <w:rFonts w:ascii="Times New Roman" w:eastAsia="Times New Roman" w:hAnsi="Times New Roman" w:cs="Times New Roman"/>
                <w:b/>
                <w:sz w:val="16"/>
                <w:szCs w:val="16"/>
              </w:rPr>
            </w:pPr>
          </w:p>
        </w:tc>
        <w:tc>
          <w:tcPr>
            <w:tcW w:w="2490" w:type="dxa"/>
            <w:tcBorders>
              <w:top w:val="nil"/>
              <w:bottom w:val="single" w:sz="6" w:space="0" w:color="BFBFBF"/>
            </w:tcBorders>
          </w:tcPr>
          <w:p w14:paraId="6C00E03B" w14:textId="1030B1A3"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78A724E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Social Skills</w:t>
            </w:r>
          </w:p>
          <w:p w14:paraId="3F3F9A4B"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Depression &amp; Anxiety Support Group</w:t>
            </w:r>
          </w:p>
          <w:p w14:paraId="060F0A23" w14:textId="39E63C74"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w:t>
            </w:r>
            <w:r w:rsidR="00C10013">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YMCA Outing</w:t>
            </w:r>
          </w:p>
        </w:tc>
        <w:tc>
          <w:tcPr>
            <w:tcW w:w="2460" w:type="dxa"/>
            <w:tcBorders>
              <w:top w:val="nil"/>
              <w:bottom w:val="single" w:sz="6" w:space="0" w:color="BFBFBF"/>
            </w:tcBorders>
          </w:tcPr>
          <w:p w14:paraId="0A04A0DB" w14:textId="4CF32DD0"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6E9BB79D"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Life Skills</w:t>
            </w:r>
          </w:p>
          <w:p w14:paraId="66DFFBDE"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1p: Movie Outing</w:t>
            </w:r>
          </w:p>
          <w:p w14:paraId="39CE5AFA"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1p: Friends of the House (AA Meeting)</w:t>
            </w:r>
          </w:p>
        </w:tc>
        <w:tc>
          <w:tcPr>
            <w:tcW w:w="2430" w:type="dxa"/>
            <w:tcBorders>
              <w:top w:val="nil"/>
              <w:bottom w:val="single" w:sz="6" w:space="0" w:color="BFBFBF"/>
            </w:tcBorders>
          </w:tcPr>
          <w:p w14:paraId="3C84EECE"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Meditation</w:t>
            </w:r>
          </w:p>
          <w:p w14:paraId="52CA2156"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Self-Care</w:t>
            </w:r>
          </w:p>
          <w:p w14:paraId="2F6DCB8A"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Healing Through Art</w:t>
            </w:r>
          </w:p>
          <w:p w14:paraId="22264B2C"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Wal-Mart Trip</w:t>
            </w:r>
          </w:p>
        </w:tc>
        <w:tc>
          <w:tcPr>
            <w:tcW w:w="1995" w:type="dxa"/>
            <w:tcBorders>
              <w:top w:val="nil"/>
              <w:bottom w:val="single" w:sz="6" w:space="0" w:color="BFBFBF"/>
            </w:tcBorders>
          </w:tcPr>
          <w:p w14:paraId="321E88E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We Do Recover (NA Meeting) </w:t>
            </w:r>
          </w:p>
          <w:p w14:paraId="58764541"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Peer On-Call 9A-6P </w:t>
            </w:r>
          </w:p>
          <w:p w14:paraId="4C4BB1D1"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937-733-6779</w:t>
            </w:r>
          </w:p>
          <w:p w14:paraId="0EF18BA6" w14:textId="77777777" w:rsidR="000548B1" w:rsidRDefault="000548B1">
            <w:pPr>
              <w:rPr>
                <w:rFonts w:ascii="Times New Roman" w:eastAsia="Times New Roman" w:hAnsi="Times New Roman" w:cs="Times New Roman"/>
                <w:sz w:val="16"/>
                <w:szCs w:val="16"/>
              </w:rPr>
            </w:pPr>
          </w:p>
        </w:tc>
      </w:tr>
      <w:tr w:rsidR="000548B1" w14:paraId="0D83F430" w14:textId="77777777" w:rsidTr="000548B1">
        <w:trPr>
          <w:trHeight w:val="210"/>
        </w:trPr>
        <w:tc>
          <w:tcPr>
            <w:tcW w:w="735" w:type="dxa"/>
            <w:tcBorders>
              <w:top w:val="single" w:sz="6" w:space="0" w:color="BFBFBF"/>
              <w:bottom w:val="nil"/>
            </w:tcBorders>
          </w:tcPr>
          <w:p w14:paraId="53214F36"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5</w:t>
            </w:r>
          </w:p>
        </w:tc>
        <w:tc>
          <w:tcPr>
            <w:tcW w:w="2160" w:type="dxa"/>
            <w:tcBorders>
              <w:top w:val="single" w:sz="6" w:space="0" w:color="BFBFBF"/>
              <w:bottom w:val="nil"/>
            </w:tcBorders>
          </w:tcPr>
          <w:p w14:paraId="3FE8AA87"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6</w:t>
            </w:r>
          </w:p>
        </w:tc>
        <w:tc>
          <w:tcPr>
            <w:tcW w:w="2535" w:type="dxa"/>
            <w:tcBorders>
              <w:top w:val="single" w:sz="6" w:space="0" w:color="BFBFBF"/>
              <w:bottom w:val="nil"/>
            </w:tcBorders>
          </w:tcPr>
          <w:p w14:paraId="5BE2C3B3"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7</w:t>
            </w:r>
          </w:p>
        </w:tc>
        <w:tc>
          <w:tcPr>
            <w:tcW w:w="2490" w:type="dxa"/>
            <w:tcBorders>
              <w:top w:val="single" w:sz="6" w:space="0" w:color="BFBFBF"/>
              <w:bottom w:val="nil"/>
            </w:tcBorders>
          </w:tcPr>
          <w:p w14:paraId="257A8EE2"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8</w:t>
            </w:r>
          </w:p>
        </w:tc>
        <w:tc>
          <w:tcPr>
            <w:tcW w:w="2460" w:type="dxa"/>
            <w:tcBorders>
              <w:top w:val="single" w:sz="6" w:space="0" w:color="BFBFBF"/>
              <w:bottom w:val="nil"/>
            </w:tcBorders>
          </w:tcPr>
          <w:p w14:paraId="69C83A4F"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9</w:t>
            </w:r>
          </w:p>
        </w:tc>
        <w:tc>
          <w:tcPr>
            <w:tcW w:w="2430" w:type="dxa"/>
            <w:tcBorders>
              <w:top w:val="single" w:sz="6" w:space="0" w:color="BFBFBF"/>
              <w:bottom w:val="nil"/>
            </w:tcBorders>
          </w:tcPr>
          <w:p w14:paraId="4171CA1B"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10</w:t>
            </w:r>
          </w:p>
        </w:tc>
        <w:tc>
          <w:tcPr>
            <w:tcW w:w="1995" w:type="dxa"/>
            <w:tcBorders>
              <w:top w:val="single" w:sz="6" w:space="0" w:color="BFBFBF"/>
              <w:bottom w:val="nil"/>
            </w:tcBorders>
          </w:tcPr>
          <w:p w14:paraId="45634CBE"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11</w:t>
            </w:r>
          </w:p>
        </w:tc>
      </w:tr>
      <w:tr w:rsidR="000548B1" w14:paraId="41611CE5" w14:textId="77777777" w:rsidTr="000548B1">
        <w:trPr>
          <w:trHeight w:val="1260"/>
        </w:trPr>
        <w:tc>
          <w:tcPr>
            <w:tcW w:w="735" w:type="dxa"/>
            <w:tcBorders>
              <w:top w:val="nil"/>
              <w:bottom w:val="single" w:sz="6" w:space="0" w:color="BFBFBF"/>
            </w:tcBorders>
          </w:tcPr>
          <w:p w14:paraId="1A3B7CC7" w14:textId="77777777" w:rsidR="000548B1" w:rsidRDefault="000548B1">
            <w:pPr>
              <w:rPr>
                <w:rFonts w:ascii="Times New Roman" w:eastAsia="Times New Roman" w:hAnsi="Times New Roman" w:cs="Times New Roman"/>
                <w:sz w:val="16"/>
                <w:szCs w:val="16"/>
              </w:rPr>
            </w:pPr>
          </w:p>
          <w:p w14:paraId="772E9FA1" w14:textId="77777777" w:rsidR="000548B1" w:rsidRDefault="000548B1">
            <w:pPr>
              <w:rPr>
                <w:rFonts w:ascii="Times New Roman" w:eastAsia="Times New Roman" w:hAnsi="Times New Roman" w:cs="Times New Roman"/>
                <w:sz w:val="16"/>
                <w:szCs w:val="16"/>
              </w:rPr>
            </w:pPr>
          </w:p>
          <w:p w14:paraId="52AECC50"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16E0F766" w14:textId="31D22F10"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10a:</w:t>
            </w:r>
            <w:r w:rsidR="00C1001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Preble County Farmers Market</w:t>
            </w:r>
          </w:p>
          <w:p w14:paraId="4F7FD1D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Daily Check In/ Process Group</w:t>
            </w:r>
          </w:p>
          <w:p w14:paraId="75A1A0AF"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Self-Sabotage</w:t>
            </w:r>
          </w:p>
          <w:p w14:paraId="549E3E47"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2p: Improving Self Esteem</w:t>
            </w:r>
          </w:p>
        </w:tc>
        <w:tc>
          <w:tcPr>
            <w:tcW w:w="2535" w:type="dxa"/>
            <w:tcBorders>
              <w:top w:val="nil"/>
              <w:bottom w:val="single" w:sz="6" w:space="0" w:color="BFBFBF"/>
            </w:tcBorders>
          </w:tcPr>
          <w:p w14:paraId="55C8086D"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Morning Motivation</w:t>
            </w:r>
          </w:p>
          <w:p w14:paraId="75F8273E"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 Why Connection with Others Matter</w:t>
            </w:r>
          </w:p>
          <w:p w14:paraId="4C067A12"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We Do Recover (NA Meeting)</w:t>
            </w:r>
          </w:p>
          <w:p w14:paraId="2F85EAD1" w14:textId="26B611B6"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w:t>
            </w:r>
            <w:r w:rsidR="00C10013">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YMCA Outing</w:t>
            </w:r>
          </w:p>
          <w:p w14:paraId="3F8E2B71" w14:textId="77777777" w:rsidR="000548B1" w:rsidRDefault="000548B1">
            <w:pPr>
              <w:rPr>
                <w:rFonts w:ascii="Times New Roman" w:eastAsia="Times New Roman" w:hAnsi="Times New Roman" w:cs="Times New Roman"/>
                <w:sz w:val="16"/>
                <w:szCs w:val="16"/>
              </w:rPr>
            </w:pPr>
          </w:p>
          <w:p w14:paraId="4C256DE2" w14:textId="77777777" w:rsidR="000548B1" w:rsidRDefault="000548B1">
            <w:pPr>
              <w:rPr>
                <w:rFonts w:ascii="Times New Roman" w:eastAsia="Times New Roman" w:hAnsi="Times New Roman" w:cs="Times New Roman"/>
                <w:b/>
                <w:sz w:val="16"/>
                <w:szCs w:val="16"/>
              </w:rPr>
            </w:pPr>
          </w:p>
        </w:tc>
        <w:tc>
          <w:tcPr>
            <w:tcW w:w="2490" w:type="dxa"/>
            <w:tcBorders>
              <w:top w:val="nil"/>
              <w:bottom w:val="single" w:sz="6" w:space="0" w:color="BFBFBF"/>
            </w:tcBorders>
          </w:tcPr>
          <w:p w14:paraId="52F55D2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Mindfulness Matters</w:t>
            </w:r>
          </w:p>
          <w:p w14:paraId="2A038A25"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Cooking Class</w:t>
            </w:r>
          </w:p>
          <w:p w14:paraId="64D77346"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Depression &amp; Anxiety Support Group</w:t>
            </w:r>
          </w:p>
          <w:p w14:paraId="386E295C" w14:textId="50AA0CB3"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2p:</w:t>
            </w:r>
            <w:r w:rsidR="00C10013">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Wal-Mart Trip</w:t>
            </w:r>
          </w:p>
        </w:tc>
        <w:tc>
          <w:tcPr>
            <w:tcW w:w="2460" w:type="dxa"/>
            <w:tcBorders>
              <w:top w:val="nil"/>
              <w:bottom w:val="single" w:sz="6" w:space="0" w:color="BFBFBF"/>
            </w:tcBorders>
          </w:tcPr>
          <w:p w14:paraId="75357B98"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1FD379DF"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Complacency in Recovery</w:t>
            </w:r>
          </w:p>
          <w:p w14:paraId="0EF71909"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Friends of the House (AA Meeting)</w:t>
            </w:r>
          </w:p>
          <w:p w14:paraId="38882A8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 Life Skills</w:t>
            </w:r>
          </w:p>
          <w:p w14:paraId="5AD3BEED" w14:textId="77777777" w:rsidR="000548B1" w:rsidRDefault="000548B1">
            <w:pPr>
              <w:rPr>
                <w:rFonts w:ascii="Times New Roman" w:eastAsia="Times New Roman" w:hAnsi="Times New Roman" w:cs="Times New Roman"/>
                <w:b/>
                <w:sz w:val="16"/>
                <w:szCs w:val="16"/>
              </w:rPr>
            </w:pPr>
          </w:p>
        </w:tc>
        <w:tc>
          <w:tcPr>
            <w:tcW w:w="2430" w:type="dxa"/>
            <w:tcBorders>
              <w:top w:val="nil"/>
              <w:bottom w:val="single" w:sz="6" w:space="0" w:color="BFBFBF"/>
            </w:tcBorders>
          </w:tcPr>
          <w:p w14:paraId="0850740D"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Attitudes of Gratitude</w:t>
            </w:r>
          </w:p>
          <w:p w14:paraId="1180C40F"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Social Skills</w:t>
            </w:r>
          </w:p>
          <w:p w14:paraId="13EE22CF"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1p: Bowling Outing</w:t>
            </w:r>
          </w:p>
        </w:tc>
        <w:tc>
          <w:tcPr>
            <w:tcW w:w="1995" w:type="dxa"/>
            <w:tcBorders>
              <w:top w:val="nil"/>
              <w:bottom w:val="single" w:sz="6" w:space="0" w:color="BFBFBF"/>
            </w:tcBorders>
          </w:tcPr>
          <w:p w14:paraId="31BA0AE2"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We Do Recover (NA Meeting) </w:t>
            </w:r>
          </w:p>
          <w:p w14:paraId="494055F8" w14:textId="77777777" w:rsidR="000548B1" w:rsidRDefault="000548B1">
            <w:pPr>
              <w:rPr>
                <w:rFonts w:ascii="Times New Roman" w:eastAsia="Times New Roman" w:hAnsi="Times New Roman" w:cs="Times New Roman"/>
                <w:sz w:val="16"/>
                <w:szCs w:val="16"/>
              </w:rPr>
            </w:pPr>
          </w:p>
          <w:p w14:paraId="442EEB1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Peer On-Call 9A-6P </w:t>
            </w:r>
          </w:p>
          <w:p w14:paraId="56FD2BE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937-733-6779</w:t>
            </w:r>
          </w:p>
          <w:p w14:paraId="4989AA8F" w14:textId="77777777" w:rsidR="000548B1" w:rsidRDefault="000548B1">
            <w:pPr>
              <w:rPr>
                <w:rFonts w:ascii="Times New Roman" w:eastAsia="Times New Roman" w:hAnsi="Times New Roman" w:cs="Times New Roman"/>
                <w:sz w:val="16"/>
                <w:szCs w:val="16"/>
              </w:rPr>
            </w:pPr>
          </w:p>
        </w:tc>
      </w:tr>
      <w:tr w:rsidR="000548B1" w14:paraId="0E1742EA" w14:textId="77777777" w:rsidTr="000548B1">
        <w:trPr>
          <w:trHeight w:val="165"/>
        </w:trPr>
        <w:tc>
          <w:tcPr>
            <w:tcW w:w="735" w:type="dxa"/>
            <w:tcBorders>
              <w:top w:val="single" w:sz="6" w:space="0" w:color="BFBFBF"/>
              <w:bottom w:val="nil"/>
            </w:tcBorders>
          </w:tcPr>
          <w:p w14:paraId="459E5B14"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12</w:t>
            </w:r>
          </w:p>
        </w:tc>
        <w:tc>
          <w:tcPr>
            <w:tcW w:w="2160" w:type="dxa"/>
            <w:tcBorders>
              <w:top w:val="single" w:sz="6" w:space="0" w:color="BFBFBF"/>
              <w:bottom w:val="nil"/>
            </w:tcBorders>
          </w:tcPr>
          <w:p w14:paraId="6718D898"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13</w:t>
            </w:r>
          </w:p>
        </w:tc>
        <w:tc>
          <w:tcPr>
            <w:tcW w:w="2535" w:type="dxa"/>
            <w:tcBorders>
              <w:top w:val="single" w:sz="6" w:space="0" w:color="BFBFBF"/>
              <w:bottom w:val="nil"/>
            </w:tcBorders>
          </w:tcPr>
          <w:p w14:paraId="3F3A2040"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14</w:t>
            </w:r>
          </w:p>
        </w:tc>
        <w:tc>
          <w:tcPr>
            <w:tcW w:w="2490" w:type="dxa"/>
            <w:tcBorders>
              <w:top w:val="single" w:sz="6" w:space="0" w:color="BFBFBF"/>
              <w:bottom w:val="nil"/>
            </w:tcBorders>
          </w:tcPr>
          <w:p w14:paraId="33F419B5"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15</w:t>
            </w:r>
          </w:p>
        </w:tc>
        <w:tc>
          <w:tcPr>
            <w:tcW w:w="2460" w:type="dxa"/>
            <w:tcBorders>
              <w:top w:val="single" w:sz="6" w:space="0" w:color="BFBFBF"/>
              <w:bottom w:val="nil"/>
            </w:tcBorders>
          </w:tcPr>
          <w:p w14:paraId="368B0228"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16</w:t>
            </w:r>
          </w:p>
        </w:tc>
        <w:tc>
          <w:tcPr>
            <w:tcW w:w="2430" w:type="dxa"/>
            <w:tcBorders>
              <w:top w:val="single" w:sz="6" w:space="0" w:color="BFBFBF"/>
              <w:bottom w:val="nil"/>
            </w:tcBorders>
          </w:tcPr>
          <w:p w14:paraId="0DDE845D"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17</w:t>
            </w:r>
          </w:p>
        </w:tc>
        <w:tc>
          <w:tcPr>
            <w:tcW w:w="1995" w:type="dxa"/>
            <w:tcBorders>
              <w:top w:val="single" w:sz="6" w:space="0" w:color="BFBFBF"/>
              <w:bottom w:val="nil"/>
            </w:tcBorders>
          </w:tcPr>
          <w:p w14:paraId="2C88905E"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18</w:t>
            </w:r>
          </w:p>
        </w:tc>
      </w:tr>
      <w:tr w:rsidR="000548B1" w14:paraId="09E63E5E" w14:textId="77777777" w:rsidTr="000548B1">
        <w:trPr>
          <w:trHeight w:val="1080"/>
        </w:trPr>
        <w:tc>
          <w:tcPr>
            <w:tcW w:w="735" w:type="dxa"/>
            <w:tcBorders>
              <w:top w:val="nil"/>
              <w:bottom w:val="single" w:sz="6" w:space="0" w:color="BFBFBF"/>
            </w:tcBorders>
          </w:tcPr>
          <w:p w14:paraId="2D6EB98A"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0BD0B542"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60C65B7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Redeeming Your Time- Bible Study</w:t>
            </w:r>
          </w:p>
          <w:p w14:paraId="34AF26A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Self-Forgiveness &amp; Healing</w:t>
            </w:r>
          </w:p>
          <w:p w14:paraId="3E6A2F9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 Self Care</w:t>
            </w:r>
          </w:p>
        </w:tc>
        <w:tc>
          <w:tcPr>
            <w:tcW w:w="2535" w:type="dxa"/>
            <w:tcBorders>
              <w:top w:val="nil"/>
              <w:bottom w:val="single" w:sz="6" w:space="0" w:color="BFBFBF"/>
            </w:tcBorders>
          </w:tcPr>
          <w:p w14:paraId="0AB01DFB"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Power of Positive Thinking</w:t>
            </w:r>
          </w:p>
          <w:p w14:paraId="217AD82A"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How Addiction Rewires the Brain</w:t>
            </w:r>
          </w:p>
          <w:p w14:paraId="00C37CA8"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We Do Recover (NA Meeting)</w:t>
            </w:r>
          </w:p>
          <w:p w14:paraId="6691F1C0"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YMCA Outing</w:t>
            </w:r>
          </w:p>
          <w:p w14:paraId="07F43FDA" w14:textId="77777777" w:rsidR="000548B1" w:rsidRDefault="000548B1">
            <w:pPr>
              <w:rPr>
                <w:rFonts w:ascii="Times New Roman" w:eastAsia="Times New Roman" w:hAnsi="Times New Roman" w:cs="Times New Roman"/>
                <w:sz w:val="16"/>
                <w:szCs w:val="16"/>
              </w:rPr>
            </w:pPr>
          </w:p>
        </w:tc>
        <w:tc>
          <w:tcPr>
            <w:tcW w:w="2490" w:type="dxa"/>
            <w:tcBorders>
              <w:top w:val="nil"/>
              <w:bottom w:val="single" w:sz="6" w:space="0" w:color="BFBFBF"/>
            </w:tcBorders>
          </w:tcPr>
          <w:p w14:paraId="404238C1"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Attitudes of Gratitude</w:t>
            </w:r>
          </w:p>
          <w:p w14:paraId="4788248C"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Healthy Connections with the YWCA</w:t>
            </w:r>
          </w:p>
          <w:p w14:paraId="4CEEDFEE"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Depression &amp; Anxiety Support Group</w:t>
            </w:r>
          </w:p>
          <w:p w14:paraId="03119BD6"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Kroger Trip</w:t>
            </w:r>
          </w:p>
          <w:p w14:paraId="55940335" w14:textId="77777777" w:rsidR="000548B1" w:rsidRDefault="000548B1">
            <w:pPr>
              <w:jc w:val="center"/>
              <w:rPr>
                <w:rFonts w:ascii="Times New Roman" w:eastAsia="Times New Roman" w:hAnsi="Times New Roman" w:cs="Times New Roman"/>
                <w:b/>
                <w:sz w:val="16"/>
                <w:szCs w:val="16"/>
              </w:rPr>
            </w:pPr>
          </w:p>
        </w:tc>
        <w:tc>
          <w:tcPr>
            <w:tcW w:w="2460" w:type="dxa"/>
            <w:tcBorders>
              <w:top w:val="nil"/>
              <w:bottom w:val="single" w:sz="6" w:space="0" w:color="BFBFBF"/>
            </w:tcBorders>
          </w:tcPr>
          <w:p w14:paraId="2A4BF760" w14:textId="6357C9D1"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10a:</w:t>
            </w:r>
            <w:r w:rsidR="00C1001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Preble County Farmers Market</w:t>
            </w:r>
          </w:p>
          <w:p w14:paraId="3F5DF6AA"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Daily Check In/ Process Group</w:t>
            </w:r>
          </w:p>
          <w:p w14:paraId="12CCBAF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Friends of the House (AA Meeting)</w:t>
            </w:r>
          </w:p>
          <w:p w14:paraId="532D5C16"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 The Power of Our Choices</w:t>
            </w:r>
          </w:p>
          <w:p w14:paraId="0E32A757" w14:textId="77777777" w:rsidR="000548B1" w:rsidRDefault="000548B1">
            <w:pPr>
              <w:rPr>
                <w:rFonts w:ascii="Times New Roman" w:eastAsia="Times New Roman" w:hAnsi="Times New Roman" w:cs="Times New Roman"/>
                <w:b/>
                <w:sz w:val="16"/>
                <w:szCs w:val="16"/>
              </w:rPr>
            </w:pPr>
          </w:p>
        </w:tc>
        <w:tc>
          <w:tcPr>
            <w:tcW w:w="2430" w:type="dxa"/>
            <w:tcBorders>
              <w:top w:val="nil"/>
              <w:bottom w:val="single" w:sz="6" w:space="0" w:color="BFBFBF"/>
            </w:tcBorders>
          </w:tcPr>
          <w:p w14:paraId="484A64EF"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Mindfulness Matters</w:t>
            </w:r>
          </w:p>
          <w:p w14:paraId="690F04BB"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11a: Lunch + Shopping Outing</w:t>
            </w:r>
          </w:p>
        </w:tc>
        <w:tc>
          <w:tcPr>
            <w:tcW w:w="1995" w:type="dxa"/>
            <w:tcBorders>
              <w:top w:val="nil"/>
              <w:bottom w:val="single" w:sz="6" w:space="0" w:color="BFBFBF"/>
            </w:tcBorders>
          </w:tcPr>
          <w:p w14:paraId="003566F5"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We Do Recover (NA Meeting) </w:t>
            </w:r>
          </w:p>
          <w:p w14:paraId="1BBB837F" w14:textId="77777777" w:rsidR="000548B1" w:rsidRDefault="000548B1">
            <w:pPr>
              <w:rPr>
                <w:rFonts w:ascii="Times New Roman" w:eastAsia="Times New Roman" w:hAnsi="Times New Roman" w:cs="Times New Roman"/>
                <w:sz w:val="16"/>
                <w:szCs w:val="16"/>
              </w:rPr>
            </w:pPr>
          </w:p>
          <w:p w14:paraId="03B0655A"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Peer On-Call 9A-6P </w:t>
            </w:r>
          </w:p>
          <w:p w14:paraId="212CD0C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937-733-6779</w:t>
            </w:r>
          </w:p>
          <w:p w14:paraId="4F51A2FA" w14:textId="77777777" w:rsidR="000548B1" w:rsidRDefault="000548B1">
            <w:pPr>
              <w:rPr>
                <w:rFonts w:ascii="Times New Roman" w:eastAsia="Times New Roman" w:hAnsi="Times New Roman" w:cs="Times New Roman"/>
                <w:sz w:val="16"/>
                <w:szCs w:val="16"/>
              </w:rPr>
            </w:pPr>
          </w:p>
        </w:tc>
      </w:tr>
      <w:tr w:rsidR="000548B1" w14:paraId="359C1CE9" w14:textId="77777777" w:rsidTr="000548B1">
        <w:trPr>
          <w:trHeight w:val="225"/>
        </w:trPr>
        <w:tc>
          <w:tcPr>
            <w:tcW w:w="735" w:type="dxa"/>
            <w:tcBorders>
              <w:top w:val="single" w:sz="6" w:space="0" w:color="BFBFBF"/>
              <w:bottom w:val="nil"/>
            </w:tcBorders>
          </w:tcPr>
          <w:p w14:paraId="60F3650D"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19</w:t>
            </w:r>
          </w:p>
        </w:tc>
        <w:tc>
          <w:tcPr>
            <w:tcW w:w="2160" w:type="dxa"/>
            <w:tcBorders>
              <w:top w:val="single" w:sz="6" w:space="0" w:color="BFBFBF"/>
              <w:bottom w:val="nil"/>
            </w:tcBorders>
          </w:tcPr>
          <w:p w14:paraId="747899CF"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20</w:t>
            </w:r>
          </w:p>
        </w:tc>
        <w:tc>
          <w:tcPr>
            <w:tcW w:w="2535" w:type="dxa"/>
            <w:tcBorders>
              <w:top w:val="single" w:sz="6" w:space="0" w:color="BFBFBF"/>
              <w:bottom w:val="nil"/>
            </w:tcBorders>
          </w:tcPr>
          <w:p w14:paraId="51B17E3A"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21</w:t>
            </w:r>
          </w:p>
        </w:tc>
        <w:tc>
          <w:tcPr>
            <w:tcW w:w="2490" w:type="dxa"/>
            <w:tcBorders>
              <w:top w:val="single" w:sz="6" w:space="0" w:color="BFBFBF"/>
              <w:bottom w:val="nil"/>
            </w:tcBorders>
          </w:tcPr>
          <w:p w14:paraId="214463CB"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22</w:t>
            </w:r>
          </w:p>
        </w:tc>
        <w:tc>
          <w:tcPr>
            <w:tcW w:w="2460" w:type="dxa"/>
            <w:tcBorders>
              <w:top w:val="single" w:sz="6" w:space="0" w:color="BFBFBF"/>
              <w:bottom w:val="nil"/>
            </w:tcBorders>
          </w:tcPr>
          <w:p w14:paraId="57B52BBA"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23</w:t>
            </w:r>
          </w:p>
        </w:tc>
        <w:tc>
          <w:tcPr>
            <w:tcW w:w="2430" w:type="dxa"/>
            <w:tcBorders>
              <w:top w:val="single" w:sz="6" w:space="0" w:color="BFBFBF"/>
              <w:bottom w:val="nil"/>
            </w:tcBorders>
          </w:tcPr>
          <w:p w14:paraId="5C5B5543"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24</w:t>
            </w:r>
          </w:p>
        </w:tc>
        <w:tc>
          <w:tcPr>
            <w:tcW w:w="1995" w:type="dxa"/>
            <w:tcBorders>
              <w:top w:val="single" w:sz="6" w:space="0" w:color="BFBFBF"/>
              <w:bottom w:val="nil"/>
            </w:tcBorders>
          </w:tcPr>
          <w:p w14:paraId="36E2CB40"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25</w:t>
            </w:r>
          </w:p>
        </w:tc>
      </w:tr>
      <w:tr w:rsidR="000548B1" w14:paraId="7D46B109" w14:textId="77777777" w:rsidTr="000548B1">
        <w:trPr>
          <w:trHeight w:val="990"/>
        </w:trPr>
        <w:tc>
          <w:tcPr>
            <w:tcW w:w="735" w:type="dxa"/>
            <w:tcBorders>
              <w:top w:val="nil"/>
              <w:bottom w:val="single" w:sz="6" w:space="0" w:color="BFBFBF"/>
            </w:tcBorders>
          </w:tcPr>
          <w:p w14:paraId="410DD523" w14:textId="77777777" w:rsidR="000548B1" w:rsidRDefault="000548B1">
            <w:pPr>
              <w:rPr>
                <w:rFonts w:ascii="Times New Roman" w:eastAsia="Times New Roman" w:hAnsi="Times New Roman" w:cs="Times New Roman"/>
                <w:sz w:val="16"/>
                <w:szCs w:val="16"/>
              </w:rPr>
            </w:pPr>
          </w:p>
          <w:p w14:paraId="4AB665EC"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5270F02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51B9740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Social Skills</w:t>
            </w:r>
          </w:p>
          <w:p w14:paraId="52A4763F"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Healing Through Art</w:t>
            </w:r>
          </w:p>
          <w:p w14:paraId="0A5942F4"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YMCA Outing</w:t>
            </w:r>
          </w:p>
          <w:p w14:paraId="1D6A4BFB" w14:textId="77777777" w:rsidR="000548B1" w:rsidRDefault="000548B1">
            <w:pPr>
              <w:rPr>
                <w:rFonts w:ascii="Times New Roman" w:eastAsia="Times New Roman" w:hAnsi="Times New Roman" w:cs="Times New Roman"/>
                <w:sz w:val="16"/>
                <w:szCs w:val="16"/>
              </w:rPr>
            </w:pPr>
          </w:p>
        </w:tc>
        <w:tc>
          <w:tcPr>
            <w:tcW w:w="2535" w:type="dxa"/>
            <w:tcBorders>
              <w:top w:val="nil"/>
              <w:bottom w:val="single" w:sz="6" w:space="0" w:color="BFBFBF"/>
            </w:tcBorders>
          </w:tcPr>
          <w:p w14:paraId="11F19EA6" w14:textId="67643846"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10a:</w:t>
            </w:r>
            <w:r w:rsidR="00C1001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Coffee Outing</w:t>
            </w:r>
          </w:p>
          <w:p w14:paraId="7D5FFE3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Daily Check In/ Process Group</w:t>
            </w:r>
          </w:p>
          <w:p w14:paraId="66A7D7B2"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We Do Recover (NA Meeting) </w:t>
            </w:r>
          </w:p>
          <w:p w14:paraId="500ABA8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 Repairing Family Relationships</w:t>
            </w:r>
          </w:p>
        </w:tc>
        <w:tc>
          <w:tcPr>
            <w:tcW w:w="2490" w:type="dxa"/>
            <w:tcBorders>
              <w:top w:val="nil"/>
              <w:bottom w:val="single" w:sz="6" w:space="0" w:color="BFBFBF"/>
            </w:tcBorders>
          </w:tcPr>
          <w:p w14:paraId="46A2B85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Morning Motivation</w:t>
            </w:r>
          </w:p>
          <w:p w14:paraId="6B86BFA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Depression &amp; Anxiety Support Group</w:t>
            </w:r>
          </w:p>
          <w:p w14:paraId="2B72CED8"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Life Skills</w:t>
            </w:r>
          </w:p>
          <w:p w14:paraId="6E760D68"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Dollar Tree Shopping</w:t>
            </w:r>
          </w:p>
          <w:p w14:paraId="41ED3FEC" w14:textId="77777777" w:rsidR="000548B1" w:rsidRDefault="000548B1">
            <w:pPr>
              <w:rPr>
                <w:rFonts w:ascii="Times New Roman" w:eastAsia="Times New Roman" w:hAnsi="Times New Roman" w:cs="Times New Roman"/>
                <w:sz w:val="16"/>
                <w:szCs w:val="16"/>
              </w:rPr>
            </w:pPr>
          </w:p>
        </w:tc>
        <w:tc>
          <w:tcPr>
            <w:tcW w:w="2460" w:type="dxa"/>
            <w:tcBorders>
              <w:top w:val="nil"/>
              <w:bottom w:val="single" w:sz="6" w:space="0" w:color="BFBFBF"/>
            </w:tcBorders>
          </w:tcPr>
          <w:p w14:paraId="45BA255D"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1138387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Self Care</w:t>
            </w:r>
          </w:p>
          <w:p w14:paraId="34DA818C"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Friends of the House (AA Meeting)</w:t>
            </w:r>
          </w:p>
          <w:p w14:paraId="3DA8B5AC"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Wal-Mart Trip</w:t>
            </w:r>
          </w:p>
          <w:p w14:paraId="0C4E4AD9" w14:textId="77777777" w:rsidR="000548B1" w:rsidRDefault="000548B1">
            <w:pPr>
              <w:jc w:val="center"/>
              <w:rPr>
                <w:rFonts w:ascii="Times New Roman" w:eastAsia="Times New Roman" w:hAnsi="Times New Roman" w:cs="Times New Roman"/>
                <w:b/>
                <w:sz w:val="16"/>
                <w:szCs w:val="16"/>
              </w:rPr>
            </w:pPr>
          </w:p>
        </w:tc>
        <w:tc>
          <w:tcPr>
            <w:tcW w:w="2430" w:type="dxa"/>
            <w:tcBorders>
              <w:top w:val="nil"/>
              <w:bottom w:val="single" w:sz="6" w:space="0" w:color="BFBFBF"/>
            </w:tcBorders>
          </w:tcPr>
          <w:p w14:paraId="329A25A0"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Attitudes of Gratitude</w:t>
            </w:r>
          </w:p>
          <w:p w14:paraId="5EA226D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Life Skills</w:t>
            </w:r>
          </w:p>
          <w:p w14:paraId="0DB8FD65"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Improving Self Esteem</w:t>
            </w:r>
          </w:p>
          <w:p w14:paraId="0CDDC5C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2p: Bingo!!</w:t>
            </w:r>
          </w:p>
          <w:p w14:paraId="32F89AEA" w14:textId="77777777" w:rsidR="000548B1" w:rsidRDefault="000548B1">
            <w:pPr>
              <w:rPr>
                <w:rFonts w:ascii="Times New Roman" w:eastAsia="Times New Roman" w:hAnsi="Times New Roman" w:cs="Times New Roman"/>
                <w:b/>
                <w:sz w:val="16"/>
                <w:szCs w:val="16"/>
              </w:rPr>
            </w:pPr>
          </w:p>
        </w:tc>
        <w:tc>
          <w:tcPr>
            <w:tcW w:w="1995" w:type="dxa"/>
            <w:tcBorders>
              <w:top w:val="nil"/>
              <w:bottom w:val="single" w:sz="6" w:space="0" w:color="BFBFBF"/>
            </w:tcBorders>
          </w:tcPr>
          <w:p w14:paraId="065BCB05"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We Do Recover (NA Meeting) </w:t>
            </w:r>
          </w:p>
          <w:p w14:paraId="0A882149" w14:textId="77777777" w:rsidR="000548B1" w:rsidRDefault="000548B1">
            <w:pPr>
              <w:rPr>
                <w:rFonts w:ascii="Times New Roman" w:eastAsia="Times New Roman" w:hAnsi="Times New Roman" w:cs="Times New Roman"/>
                <w:sz w:val="16"/>
                <w:szCs w:val="16"/>
              </w:rPr>
            </w:pPr>
          </w:p>
          <w:p w14:paraId="2371B647"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Peer On-Call 9A-6P </w:t>
            </w:r>
          </w:p>
          <w:p w14:paraId="5C6A8394"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937-733-6779</w:t>
            </w:r>
          </w:p>
        </w:tc>
      </w:tr>
      <w:tr w:rsidR="000548B1" w14:paraId="1F71FE1E" w14:textId="77777777" w:rsidTr="000548B1">
        <w:trPr>
          <w:trHeight w:val="315"/>
        </w:trPr>
        <w:tc>
          <w:tcPr>
            <w:tcW w:w="735" w:type="dxa"/>
            <w:tcBorders>
              <w:top w:val="single" w:sz="6" w:space="0" w:color="BFBFBF"/>
              <w:bottom w:val="nil"/>
            </w:tcBorders>
          </w:tcPr>
          <w:p w14:paraId="1C02922B" w14:textId="77777777" w:rsidR="000548B1" w:rsidRDefault="00000000">
            <w:pPr>
              <w:pBdr>
                <w:top w:val="nil"/>
                <w:left w:val="nil"/>
                <w:bottom w:val="nil"/>
                <w:right w:val="nil"/>
                <w:between w:val="nil"/>
              </w:pBdr>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 xml:space="preserve">        26</w:t>
            </w:r>
          </w:p>
        </w:tc>
        <w:tc>
          <w:tcPr>
            <w:tcW w:w="2160" w:type="dxa"/>
            <w:tcBorders>
              <w:top w:val="single" w:sz="6" w:space="0" w:color="BFBFBF"/>
              <w:bottom w:val="nil"/>
            </w:tcBorders>
          </w:tcPr>
          <w:p w14:paraId="29AE44AE"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27</w:t>
            </w:r>
          </w:p>
        </w:tc>
        <w:tc>
          <w:tcPr>
            <w:tcW w:w="2535" w:type="dxa"/>
            <w:tcBorders>
              <w:top w:val="single" w:sz="6" w:space="0" w:color="BFBFBF"/>
              <w:bottom w:val="nil"/>
            </w:tcBorders>
          </w:tcPr>
          <w:p w14:paraId="1D8D7E83" w14:textId="77777777" w:rsidR="000548B1" w:rsidRDefault="00000000">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28</w:t>
            </w:r>
          </w:p>
        </w:tc>
        <w:tc>
          <w:tcPr>
            <w:tcW w:w="2490" w:type="dxa"/>
            <w:tcBorders>
              <w:top w:val="single" w:sz="6" w:space="0" w:color="BFBFBF"/>
              <w:bottom w:val="nil"/>
            </w:tcBorders>
          </w:tcPr>
          <w:p w14:paraId="583B1D03" w14:textId="77777777"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2460" w:type="dxa"/>
            <w:tcBorders>
              <w:top w:val="single" w:sz="6" w:space="0" w:color="BFBFBF"/>
              <w:bottom w:val="nil"/>
            </w:tcBorders>
          </w:tcPr>
          <w:p w14:paraId="6ED4E97C" w14:textId="77777777"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2430" w:type="dxa"/>
            <w:tcBorders>
              <w:top w:val="single" w:sz="6" w:space="0" w:color="BFBFBF"/>
              <w:bottom w:val="nil"/>
            </w:tcBorders>
          </w:tcPr>
          <w:p w14:paraId="790E1B60" w14:textId="77777777"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1995" w:type="dxa"/>
            <w:tcBorders>
              <w:top w:val="single" w:sz="6" w:space="0" w:color="BFBFBF"/>
              <w:bottom w:val="nil"/>
            </w:tcBorders>
          </w:tcPr>
          <w:p w14:paraId="2D3D3048" w14:textId="77777777" w:rsidR="000548B1" w:rsidRDefault="000548B1">
            <w:pPr>
              <w:pBdr>
                <w:top w:val="nil"/>
                <w:left w:val="nil"/>
                <w:bottom w:val="nil"/>
                <w:right w:val="nil"/>
                <w:between w:val="nil"/>
              </w:pBdr>
              <w:jc w:val="right"/>
              <w:rPr>
                <w:rFonts w:ascii="Times New Roman" w:eastAsia="Times New Roman" w:hAnsi="Times New Roman" w:cs="Times New Roman"/>
                <w:color w:val="595959"/>
                <w:sz w:val="16"/>
                <w:szCs w:val="16"/>
              </w:rPr>
            </w:pPr>
          </w:p>
        </w:tc>
      </w:tr>
      <w:tr w:rsidR="000548B1" w14:paraId="4DEA8A77" w14:textId="77777777" w:rsidTr="000548B1">
        <w:trPr>
          <w:trHeight w:val="930"/>
        </w:trPr>
        <w:tc>
          <w:tcPr>
            <w:tcW w:w="735" w:type="dxa"/>
            <w:tcBorders>
              <w:top w:val="nil"/>
              <w:bottom w:val="single" w:sz="6" w:space="0" w:color="BFBFBF"/>
            </w:tcBorders>
          </w:tcPr>
          <w:p w14:paraId="732E9512" w14:textId="77777777" w:rsidR="000548B1" w:rsidRDefault="000548B1">
            <w:pPr>
              <w:rPr>
                <w:rFonts w:ascii="Times New Roman" w:eastAsia="Times New Roman" w:hAnsi="Times New Roman" w:cs="Times New Roman"/>
                <w:sz w:val="16"/>
                <w:szCs w:val="16"/>
              </w:rPr>
            </w:pPr>
          </w:p>
          <w:p w14:paraId="5D19BB03"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3F285C73" w14:textId="0ACFCFDE"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w:t>
            </w:r>
            <w:r w:rsidR="00C1001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Morning Motivation</w:t>
            </w:r>
          </w:p>
          <w:p w14:paraId="0A6F7302" w14:textId="266C097D"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C10013">
              <w:rPr>
                <w:rFonts w:ascii="Times New Roman" w:eastAsia="Times New Roman" w:hAnsi="Times New Roman" w:cs="Times New Roman"/>
                <w:sz w:val="16"/>
                <w:szCs w:val="16"/>
              </w:rPr>
              <w:t>Self-Acceptance</w:t>
            </w:r>
          </w:p>
          <w:p w14:paraId="709BD549"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Overview of Mental Health Disorders</w:t>
            </w:r>
          </w:p>
          <w:p w14:paraId="25524F40" w14:textId="77777777"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Kroger Trip</w:t>
            </w:r>
          </w:p>
          <w:p w14:paraId="61B71C4B" w14:textId="77777777" w:rsidR="000548B1" w:rsidRDefault="000548B1">
            <w:pPr>
              <w:jc w:val="center"/>
              <w:rPr>
                <w:rFonts w:ascii="Times New Roman" w:eastAsia="Times New Roman" w:hAnsi="Times New Roman" w:cs="Times New Roman"/>
                <w:sz w:val="30"/>
                <w:szCs w:val="30"/>
              </w:rPr>
            </w:pPr>
          </w:p>
        </w:tc>
        <w:tc>
          <w:tcPr>
            <w:tcW w:w="2535" w:type="dxa"/>
            <w:tcBorders>
              <w:top w:val="nil"/>
              <w:bottom w:val="single" w:sz="6" w:space="0" w:color="BFBFBF"/>
            </w:tcBorders>
          </w:tcPr>
          <w:p w14:paraId="48C5657A"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Daily Check In/ Process Group</w:t>
            </w:r>
          </w:p>
          <w:p w14:paraId="57D2D94D"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Exploring 12 Steps</w:t>
            </w:r>
          </w:p>
          <w:p w14:paraId="4EE752F6" w14:textId="77777777" w:rsidR="000548B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 We Do Recover (NA Meeting)</w:t>
            </w:r>
          </w:p>
          <w:p w14:paraId="1B66881A" w14:textId="79E1B7DE" w:rsidR="000548B1" w:rsidRDefault="0000000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2p: </w:t>
            </w:r>
            <w:r>
              <w:rPr>
                <w:rFonts w:ascii="Times New Roman" w:eastAsia="Times New Roman" w:hAnsi="Times New Roman" w:cs="Times New Roman"/>
                <w:b/>
                <w:sz w:val="16"/>
                <w:szCs w:val="16"/>
              </w:rPr>
              <w:t>YMCA</w:t>
            </w:r>
            <w:r w:rsidR="00C1001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Outing</w:t>
            </w:r>
          </w:p>
        </w:tc>
        <w:tc>
          <w:tcPr>
            <w:tcW w:w="2490" w:type="dxa"/>
            <w:tcBorders>
              <w:top w:val="nil"/>
              <w:bottom w:val="single" w:sz="6" w:space="0" w:color="BFBFBF"/>
            </w:tcBorders>
          </w:tcPr>
          <w:p w14:paraId="47801407" w14:textId="77777777" w:rsidR="000548B1" w:rsidRDefault="000548B1">
            <w:pPr>
              <w:spacing w:line="600" w:lineRule="auto"/>
              <w:rPr>
                <w:rFonts w:ascii="Times New Roman" w:eastAsia="Times New Roman" w:hAnsi="Times New Roman" w:cs="Times New Roman"/>
                <w:b/>
                <w:sz w:val="16"/>
                <w:szCs w:val="16"/>
              </w:rPr>
            </w:pPr>
          </w:p>
        </w:tc>
        <w:tc>
          <w:tcPr>
            <w:tcW w:w="2460" w:type="dxa"/>
            <w:tcBorders>
              <w:top w:val="nil"/>
              <w:bottom w:val="single" w:sz="6" w:space="0" w:color="BFBFBF"/>
            </w:tcBorders>
          </w:tcPr>
          <w:p w14:paraId="178D2E6E" w14:textId="77777777" w:rsidR="000548B1" w:rsidRDefault="000548B1">
            <w:pPr>
              <w:rPr>
                <w:rFonts w:ascii="Times New Roman" w:eastAsia="Times New Roman" w:hAnsi="Times New Roman" w:cs="Times New Roman"/>
                <w:sz w:val="16"/>
                <w:szCs w:val="16"/>
              </w:rPr>
            </w:pPr>
          </w:p>
        </w:tc>
        <w:tc>
          <w:tcPr>
            <w:tcW w:w="2430" w:type="dxa"/>
            <w:tcBorders>
              <w:top w:val="nil"/>
              <w:bottom w:val="single" w:sz="6" w:space="0" w:color="BFBFBF"/>
            </w:tcBorders>
          </w:tcPr>
          <w:p w14:paraId="1E3AFC4B" w14:textId="77777777" w:rsidR="000548B1" w:rsidRDefault="000548B1">
            <w:pPr>
              <w:rPr>
                <w:rFonts w:ascii="Times New Roman" w:eastAsia="Times New Roman" w:hAnsi="Times New Roman" w:cs="Times New Roman"/>
                <w:sz w:val="16"/>
                <w:szCs w:val="16"/>
              </w:rPr>
            </w:pPr>
          </w:p>
        </w:tc>
        <w:tc>
          <w:tcPr>
            <w:tcW w:w="1995" w:type="dxa"/>
            <w:tcBorders>
              <w:top w:val="nil"/>
              <w:bottom w:val="single" w:sz="6" w:space="0" w:color="BFBFBF"/>
            </w:tcBorders>
          </w:tcPr>
          <w:p w14:paraId="57ED83EA" w14:textId="77777777" w:rsidR="000548B1" w:rsidRDefault="000548B1">
            <w:pPr>
              <w:rPr>
                <w:rFonts w:ascii="Times New Roman" w:eastAsia="Times New Roman" w:hAnsi="Times New Roman" w:cs="Times New Roman"/>
                <w:sz w:val="16"/>
                <w:szCs w:val="16"/>
              </w:rPr>
            </w:pPr>
          </w:p>
        </w:tc>
      </w:tr>
    </w:tbl>
    <w:p w14:paraId="39CEC4A2" w14:textId="77777777" w:rsidR="000548B1" w:rsidRDefault="000548B1">
      <w:pPr>
        <w:spacing w:before="240" w:after="240"/>
        <w:rPr>
          <w:rFonts w:ascii="Amatic SC" w:eastAsia="Amatic SC" w:hAnsi="Amatic SC" w:cs="Amatic SC"/>
          <w:color w:val="A7A761"/>
          <w:sz w:val="36"/>
          <w:szCs w:val="36"/>
        </w:rPr>
      </w:pPr>
    </w:p>
    <w:p w14:paraId="394B93CF" w14:textId="77777777" w:rsidR="009602BF" w:rsidRDefault="009602BF">
      <w:pPr>
        <w:spacing w:before="240" w:after="240"/>
        <w:rPr>
          <w:rFonts w:ascii="Amatic SC" w:eastAsia="Amatic SC" w:hAnsi="Amatic SC" w:cs="Amatic SC"/>
          <w:color w:val="A7A761"/>
          <w:sz w:val="36"/>
          <w:szCs w:val="36"/>
        </w:rPr>
      </w:pPr>
    </w:p>
    <w:p w14:paraId="4C5A46AE" w14:textId="77777777" w:rsidR="000548B1" w:rsidRDefault="00000000">
      <w:pPr>
        <w:spacing w:before="240" w:after="240"/>
        <w:rPr>
          <w:rFonts w:ascii="Amatic SC" w:eastAsia="Amatic SC" w:hAnsi="Amatic SC" w:cs="Amatic SC"/>
          <w:color w:val="A7A761"/>
          <w:sz w:val="24"/>
          <w:szCs w:val="24"/>
        </w:rPr>
      </w:pPr>
      <w:r>
        <w:rPr>
          <w:rFonts w:ascii="Amatic SC" w:eastAsia="Amatic SC" w:hAnsi="Amatic SC" w:cs="Amatic SC"/>
          <w:color w:val="A7A761"/>
          <w:sz w:val="36"/>
          <w:szCs w:val="36"/>
        </w:rPr>
        <w:lastRenderedPageBreak/>
        <w:t>My Neighbor’s House Recovery Center</w:t>
      </w:r>
      <w:r>
        <w:rPr>
          <w:rFonts w:ascii="Times New Roman" w:eastAsia="Times New Roman" w:hAnsi="Times New Roman" w:cs="Times New Roman"/>
          <w:noProof/>
          <w:color w:val="A7A761"/>
          <w:sz w:val="22"/>
          <w:szCs w:val="22"/>
        </w:rPr>
        <w:drawing>
          <wp:inline distT="114300" distB="114300" distL="114300" distR="114300" wp14:anchorId="36204840" wp14:editId="0F8094AC">
            <wp:extent cx="578100" cy="48863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8100" cy="488632"/>
                    </a:xfrm>
                    <a:prstGeom prst="rect">
                      <a:avLst/>
                    </a:prstGeom>
                    <a:ln/>
                  </pic:spPr>
                </pic:pic>
              </a:graphicData>
            </a:graphic>
          </wp:inline>
        </w:drawing>
      </w:r>
      <w:r>
        <w:rPr>
          <w:rFonts w:ascii="Amatic SC" w:eastAsia="Amatic SC" w:hAnsi="Amatic SC" w:cs="Amatic SC"/>
          <w:color w:val="A7A761"/>
          <w:sz w:val="36"/>
          <w:szCs w:val="36"/>
        </w:rPr>
        <w:t xml:space="preserve">  </w:t>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24"/>
          <w:szCs w:val="24"/>
        </w:rPr>
        <w:t>120 N. Cherry St. Eaton, OH 45320</w:t>
      </w:r>
    </w:p>
    <w:p w14:paraId="3E565428" w14:textId="77777777" w:rsidR="000548B1" w:rsidRDefault="00000000">
      <w:pPr>
        <w:spacing w:before="240" w:after="240"/>
        <w:jc w:val="center"/>
        <w:rPr>
          <w:rFonts w:ascii="Times New Roman" w:eastAsia="Times New Roman" w:hAnsi="Times New Roman" w:cs="Times New Roman"/>
          <w:color w:val="A7A761"/>
          <w:sz w:val="20"/>
          <w:szCs w:val="20"/>
        </w:rPr>
      </w:pPr>
      <w:r>
        <w:rPr>
          <w:rFonts w:ascii="Amatic SC" w:eastAsia="Amatic SC" w:hAnsi="Amatic SC" w:cs="Amatic SC"/>
          <w:color w:val="A7A761"/>
          <w:sz w:val="24"/>
          <w:szCs w:val="24"/>
        </w:rPr>
        <w:t>Our Mission is to enhance the successful recovery of those experiencing a mental illness or substance use disorder by offering a welcoming and supportive environment in which they can heal, grow, and thrive.</w:t>
      </w:r>
    </w:p>
    <w:p w14:paraId="10E75F4C" w14:textId="77777777" w:rsidR="000548B1" w:rsidRDefault="00000000">
      <w:pPr>
        <w:spacing w:before="0" w:after="120"/>
        <w:rPr>
          <w:rFonts w:ascii="Times New Roman" w:eastAsia="Times New Roman" w:hAnsi="Times New Roman" w:cs="Times New Roman"/>
        </w:rPr>
      </w:pPr>
      <w:r>
        <w:rPr>
          <w:rFonts w:ascii="Times New Roman" w:eastAsia="Times New Roman" w:hAnsi="Times New Roman" w:cs="Times New Roman"/>
        </w:rPr>
        <w:t xml:space="preserve">We offer a range of educational activities, wellness programs, support groups, recovery groups and meetings, community outings, fellowship, and complimentary lunch daily. Certified Peer Support Specialists are onsite every day and are available to support you on your recovery journey. </w:t>
      </w:r>
    </w:p>
    <w:p w14:paraId="173F9525" w14:textId="77777777" w:rsidR="000548B1" w:rsidRDefault="00000000">
      <w:pPr>
        <w:spacing w:before="0" w:after="120"/>
        <w:rPr>
          <w:rFonts w:ascii="Times New Roman" w:eastAsia="Times New Roman" w:hAnsi="Times New Roman" w:cs="Times New Roman"/>
        </w:rPr>
      </w:pPr>
      <w:r>
        <w:rPr>
          <w:rFonts w:ascii="Times New Roman" w:eastAsia="Times New Roman" w:hAnsi="Times New Roman" w:cs="Times New Roman"/>
        </w:rPr>
        <w:t xml:space="preserve">Calendar items on Monday, Wednesday and Fridays are focused on the improvement of one’s mental health, while Tuesday, Thursday and Saturdays are geared for supporting individuals experiencing or recovering from addiction. However, many of the listed groups and activities would be appropriate and beneficial for anyone to attend. </w:t>
      </w:r>
    </w:p>
    <w:p w14:paraId="7D495832" w14:textId="77777777" w:rsidR="000548B1" w:rsidRDefault="00000000">
      <w:pPr>
        <w:spacing w:before="0" w:after="120"/>
        <w:rPr>
          <w:rFonts w:ascii="Times New Roman" w:eastAsia="Times New Roman" w:hAnsi="Times New Roman" w:cs="Times New Roman"/>
        </w:rPr>
        <w:sectPr w:rsidR="000548B1">
          <w:pgSz w:w="15840" w:h="12240" w:orient="landscape"/>
          <w:pgMar w:top="288" w:right="288" w:bottom="288" w:left="288" w:header="720" w:footer="720" w:gutter="0"/>
          <w:pgNumType w:start="1"/>
          <w:cols w:space="720"/>
        </w:sectPr>
      </w:pPr>
      <w:r>
        <w:rPr>
          <w:rFonts w:ascii="Times New Roman" w:eastAsia="Times New Roman" w:hAnsi="Times New Roman" w:cs="Times New Roman"/>
        </w:rPr>
        <w:t xml:space="preserve">Transportation is available Monday through Friday, please call 937-336-5052 to schedule 48 hours in advance. </w:t>
      </w:r>
    </w:p>
    <w:p w14:paraId="01C9795E"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Attitudes of Gratitude:</w:t>
      </w:r>
      <w:r>
        <w:rPr>
          <w:rFonts w:ascii="Times New Roman" w:eastAsia="Times New Roman" w:hAnsi="Times New Roman" w:cs="Times New Roman"/>
        </w:rPr>
        <w:t xml:space="preserve"> Dedicated time focusing on giving back to yourself, our internal and external community.</w:t>
      </w:r>
    </w:p>
    <w:p w14:paraId="2941C0B9"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Morning Motivation:</w:t>
      </w:r>
      <w:r>
        <w:rPr>
          <w:rFonts w:ascii="Times New Roman" w:eastAsia="Times New Roman" w:hAnsi="Times New Roman" w:cs="Times New Roman"/>
        </w:rPr>
        <w:t xml:space="preserve"> A start to your day that will give you access to motivation that will empower you to a new level mentally, physically, emotionally, and financially. </w:t>
      </w:r>
    </w:p>
    <w:p w14:paraId="5A8B4E2D"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Meditation</w:t>
      </w:r>
      <w:r>
        <w:rPr>
          <w:rFonts w:ascii="Times New Roman" w:eastAsia="Times New Roman" w:hAnsi="Times New Roman" w:cs="Times New Roman"/>
        </w:rPr>
        <w:t xml:space="preserve">: A mind and body practice that has a long history of use for increasing calmness and physical relaxation, improving psychological balance, coping with illness, and enhancing overall health and well-being.  </w:t>
      </w:r>
    </w:p>
    <w:p w14:paraId="2D430471"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Mindfulness Matters</w:t>
      </w:r>
      <w:r>
        <w:rPr>
          <w:rFonts w:ascii="Times New Roman" w:eastAsia="Times New Roman" w:hAnsi="Times New Roman" w:cs="Times New Roman"/>
        </w:rPr>
        <w:t xml:space="preserve">: Mindfulness is the practice of bringing one’s attention in the present moment without judgment. This group supports increased self-awareness to help you bring out the best in yourself. </w:t>
      </w:r>
    </w:p>
    <w:p w14:paraId="7F0E32B2"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 xml:space="preserve">Physical Motivation: </w:t>
      </w:r>
      <w:r>
        <w:rPr>
          <w:rFonts w:ascii="Times New Roman" w:eastAsia="Times New Roman" w:hAnsi="Times New Roman" w:cs="Times New Roman"/>
        </w:rPr>
        <w:t>Activities and discussions that focus on improving one's physical health.</w:t>
      </w:r>
    </w:p>
    <w:p w14:paraId="5EBBDA16"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Healing through Art:</w:t>
      </w:r>
      <w:r>
        <w:rPr>
          <w:rFonts w:ascii="Times New Roman" w:eastAsia="Times New Roman" w:hAnsi="Times New Roman" w:cs="Times New Roman"/>
        </w:rPr>
        <w:t xml:space="preserve"> Activities and Outings that spark creativity, promotes imagination and encourages self-expression.</w:t>
      </w:r>
    </w:p>
    <w:p w14:paraId="67AA6EE8"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Life Skills Support</w:t>
      </w:r>
      <w:r>
        <w:rPr>
          <w:rFonts w:ascii="Times New Roman" w:eastAsia="Times New Roman" w:hAnsi="Times New Roman" w:cs="Times New Roman"/>
        </w:rPr>
        <w:t>: Discussions and workshops that empower individuals with the skills and tools to gain and improve independence.</w:t>
      </w:r>
    </w:p>
    <w:p w14:paraId="106DB039"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Self-Care:</w:t>
      </w:r>
      <w:r>
        <w:rPr>
          <w:rFonts w:ascii="Times New Roman" w:eastAsia="Times New Roman" w:hAnsi="Times New Roman" w:cs="Times New Roman"/>
        </w:rPr>
        <w:t xml:space="preserve"> Activities and discussions that promote and encourage individual self-care by exploring different self-care habits, activities, and topics.. </w:t>
      </w:r>
    </w:p>
    <w:p w14:paraId="5B0E2A6F"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Guided Journaling</w:t>
      </w:r>
      <w:r>
        <w:rPr>
          <w:rFonts w:ascii="Times New Roman" w:eastAsia="Times New Roman" w:hAnsi="Times New Roman" w:cs="Times New Roman"/>
        </w:rPr>
        <w:t>: Using the assigned meaningful writing prompt, this exercise encourages self-expression, reflective thinking and improves mental health.</w:t>
      </w:r>
    </w:p>
    <w:p w14:paraId="497ED936"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Healthy Cooking &amp; Nutrition:</w:t>
      </w:r>
      <w:r>
        <w:rPr>
          <w:rFonts w:ascii="Times New Roman" w:eastAsia="Times New Roman" w:hAnsi="Times New Roman" w:cs="Times New Roman"/>
        </w:rPr>
        <w:t xml:space="preserve"> Activities and discussions that focus on learning and practicing healthy nutrition habits.</w:t>
      </w:r>
    </w:p>
    <w:p w14:paraId="225FD43F" w14:textId="77777777" w:rsidR="000548B1" w:rsidRDefault="00000000">
      <w:pPr>
        <w:spacing w:before="120" w:after="120" w:line="192" w:lineRule="auto"/>
        <w:rPr>
          <w:rFonts w:ascii="Times New Roman" w:eastAsia="Times New Roman" w:hAnsi="Times New Roman" w:cs="Times New Roman"/>
          <w:b/>
          <w:highlight w:val="white"/>
        </w:rPr>
      </w:pPr>
      <w:r>
        <w:rPr>
          <w:rFonts w:ascii="Times New Roman" w:eastAsia="Times New Roman" w:hAnsi="Times New Roman" w:cs="Times New Roman"/>
          <w:b/>
        </w:rPr>
        <w:t xml:space="preserve">Crew Meeting: </w:t>
      </w:r>
      <w:r>
        <w:rPr>
          <w:rFonts w:ascii="Times New Roman" w:eastAsia="Times New Roman" w:hAnsi="Times New Roman" w:cs="Times New Roman"/>
        </w:rPr>
        <w:t>Become a part of the My Neighbor’s House crew and get involved with the various tasks, planning and maintenance of the center.</w:t>
      </w:r>
    </w:p>
    <w:p w14:paraId="515E3061"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Maintaining Mental Health</w:t>
      </w:r>
      <w:r>
        <w:rPr>
          <w:rFonts w:ascii="Times New Roman" w:eastAsia="Times New Roman" w:hAnsi="Times New Roman" w:cs="Times New Roman"/>
          <w:highlight w:val="white"/>
        </w:rPr>
        <w:t>: A self-help support group that offers a safe space where you can share, gain insight and find healing while helping others in the group as well.</w:t>
      </w:r>
    </w:p>
    <w:p w14:paraId="2572DB9F"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Mending Minds League: </w:t>
      </w:r>
      <w:r>
        <w:rPr>
          <w:rFonts w:ascii="Times New Roman" w:eastAsia="Times New Roman" w:hAnsi="Times New Roman" w:cs="Times New Roman"/>
          <w:highlight w:val="white"/>
        </w:rPr>
        <w:t>Become involved with the planning and facilitation of this weekly group that focuses on improving one’s mental health and explores ways to advocate for yourself and others.</w:t>
      </w:r>
    </w:p>
    <w:p w14:paraId="42602932"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Precontemplation/ Early Recovery:</w:t>
      </w:r>
      <w:r>
        <w:rPr>
          <w:rFonts w:ascii="Times New Roman" w:eastAsia="Times New Roman" w:hAnsi="Times New Roman" w:cs="Times New Roman"/>
        </w:rPr>
        <w:t xml:space="preserve"> Geared for individuals in the early stages of their recovery journey.</w:t>
      </w:r>
    </w:p>
    <w:p w14:paraId="7E19331C" w14:textId="77777777" w:rsidR="000548B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Relapse Prevention Meeting:</w:t>
      </w:r>
      <w:r>
        <w:rPr>
          <w:rFonts w:ascii="Times New Roman" w:eastAsia="Times New Roman" w:hAnsi="Times New Roman" w:cs="Times New Roman"/>
        </w:rPr>
        <w:t xml:space="preserve"> Discussions that help identify high risk behaviors and situations that could contribute to relapse and the tools, techniques, and methods to prevent relapse.</w:t>
      </w:r>
    </w:p>
    <w:p w14:paraId="27CAB21C" w14:textId="77777777" w:rsidR="000548B1" w:rsidRDefault="000548B1">
      <w:pPr>
        <w:spacing w:before="120" w:after="120" w:line="192" w:lineRule="auto"/>
        <w:rPr>
          <w:rFonts w:ascii="Times New Roman" w:eastAsia="Times New Roman" w:hAnsi="Times New Roman" w:cs="Times New Roman"/>
          <w:b/>
        </w:rPr>
      </w:pPr>
    </w:p>
    <w:p w14:paraId="261F963E" w14:textId="77777777" w:rsidR="000548B1" w:rsidRDefault="000548B1">
      <w:pPr>
        <w:spacing w:before="120" w:after="120" w:line="192" w:lineRule="auto"/>
        <w:rPr>
          <w:rFonts w:ascii="Times New Roman" w:eastAsia="Times New Roman" w:hAnsi="Times New Roman" w:cs="Times New Roman"/>
          <w:b/>
        </w:rPr>
      </w:pPr>
    </w:p>
    <w:p w14:paraId="24D39999"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rPr>
        <w:t>Process Group</w:t>
      </w:r>
      <w:r>
        <w:rPr>
          <w:rFonts w:ascii="Times New Roman" w:eastAsia="Times New Roman" w:hAnsi="Times New Roman" w:cs="Times New Roman"/>
        </w:rPr>
        <w:t xml:space="preserve">: Address aspects of your addiction in a safe space, designed to help individuals </w:t>
      </w:r>
      <w:r>
        <w:rPr>
          <w:rFonts w:ascii="Times New Roman" w:eastAsia="Times New Roman" w:hAnsi="Times New Roman" w:cs="Times New Roman"/>
          <w:highlight w:val="white"/>
        </w:rPr>
        <w:t>process their reasons for being addicted and to find new coping strategies that help them deal with life's struggles while remaining clean and sober.</w:t>
      </w:r>
    </w:p>
    <w:p w14:paraId="64B84A96"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Depression &amp; Anxiety Support Group: </w:t>
      </w:r>
      <w:r>
        <w:rPr>
          <w:rFonts w:ascii="Times New Roman" w:eastAsia="Times New Roman" w:hAnsi="Times New Roman" w:cs="Times New Roman"/>
          <w:highlight w:val="white"/>
        </w:rPr>
        <w:t>For anyone experiencing depression and/or anxiety; this group provides a safe space to access support and resources.</w:t>
      </w:r>
    </w:p>
    <w:p w14:paraId="0D124BB0"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Recovery Goals Meeting:</w:t>
      </w:r>
      <w:r>
        <w:rPr>
          <w:rFonts w:ascii="Times New Roman" w:eastAsia="Times New Roman" w:hAnsi="Times New Roman" w:cs="Times New Roman"/>
          <w:highlight w:val="white"/>
        </w:rPr>
        <w:t xml:space="preserve"> Set and work through ways to meet individual goals that will aid in your recovery.</w:t>
      </w:r>
    </w:p>
    <w:p w14:paraId="11EE67B2"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Friends of the House: </w:t>
      </w:r>
      <w:r>
        <w:rPr>
          <w:rFonts w:ascii="Times New Roman" w:eastAsia="Times New Roman" w:hAnsi="Times New Roman" w:cs="Times New Roman"/>
          <w:highlight w:val="white"/>
        </w:rPr>
        <w:t>A weekly AA group meeting that allows for discussion of various topics and participation levels.</w:t>
      </w:r>
    </w:p>
    <w:p w14:paraId="020CD975"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We Do Recover: </w:t>
      </w:r>
      <w:r>
        <w:rPr>
          <w:rFonts w:ascii="Times New Roman" w:eastAsia="Times New Roman" w:hAnsi="Times New Roman" w:cs="Times New Roman"/>
          <w:highlight w:val="white"/>
        </w:rPr>
        <w:t xml:space="preserve">A 2x weekly NA group meeting that allows for discussion of various topics and participation levels. </w:t>
      </w:r>
    </w:p>
    <w:p w14:paraId="41FEFD0D" w14:textId="77777777" w:rsidR="000548B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It Works: How and Why Meeting: </w:t>
      </w:r>
      <w:r>
        <w:rPr>
          <w:rFonts w:ascii="Times New Roman" w:eastAsia="Times New Roman" w:hAnsi="Times New Roman" w:cs="Times New Roman"/>
          <w:highlight w:val="white"/>
        </w:rPr>
        <w:t>A work group study that takes a deeper dive into understanding and utilizing the 12-step approach.</w:t>
      </w:r>
    </w:p>
    <w:p w14:paraId="6E3EA142" w14:textId="77777777" w:rsidR="000548B1" w:rsidRDefault="00000000">
      <w:pPr>
        <w:spacing w:before="120" w:after="120" w:line="192" w:lineRule="auto"/>
        <w:rPr>
          <w:rFonts w:ascii="Times New Roman" w:eastAsia="Times New Roman" w:hAnsi="Times New Roman" w:cs="Times New Roman"/>
          <w:highlight w:val="white"/>
        </w:rPr>
        <w:sectPr w:rsidR="000548B1">
          <w:type w:val="continuous"/>
          <w:pgSz w:w="15840" w:h="12240" w:orient="landscape"/>
          <w:pgMar w:top="720" w:right="720" w:bottom="720" w:left="720" w:header="720" w:footer="720" w:gutter="0"/>
          <w:cols w:num="3" w:space="720" w:equalWidth="0">
            <w:col w:w="4608" w:space="287"/>
            <w:col w:w="4608" w:space="287"/>
            <w:col w:w="4608" w:space="0"/>
          </w:cols>
        </w:sectPr>
      </w:pPr>
      <w:r>
        <w:rPr>
          <w:rFonts w:ascii="Times New Roman" w:eastAsia="Times New Roman" w:hAnsi="Times New Roman" w:cs="Times New Roman"/>
          <w:b/>
          <w:highlight w:val="white"/>
        </w:rPr>
        <w:t>Recovery Tools Meeting</w:t>
      </w:r>
      <w:r>
        <w:rPr>
          <w:rFonts w:ascii="Times New Roman" w:eastAsia="Times New Roman" w:hAnsi="Times New Roman" w:cs="Times New Roman"/>
          <w:highlight w:val="white"/>
        </w:rPr>
        <w:t>: Share, learn and discuss tools that have helped you or others begin and maintain recovery.</w:t>
      </w:r>
    </w:p>
    <w:p w14:paraId="73BD4108" w14:textId="77777777" w:rsidR="000548B1" w:rsidRDefault="000548B1">
      <w:pPr>
        <w:spacing w:before="240" w:after="240" w:line="180" w:lineRule="auto"/>
        <w:rPr>
          <w:rFonts w:ascii="Times New Roman" w:eastAsia="Times New Roman" w:hAnsi="Times New Roman" w:cs="Times New Roman"/>
          <w:sz w:val="16"/>
          <w:szCs w:val="16"/>
          <w:highlight w:val="white"/>
        </w:rPr>
        <w:sectPr w:rsidR="000548B1">
          <w:type w:val="continuous"/>
          <w:pgSz w:w="15840" w:h="12240" w:orient="landscape"/>
          <w:pgMar w:top="720" w:right="720" w:bottom="720" w:left="720" w:header="720" w:footer="720" w:gutter="0"/>
          <w:cols w:num="3" w:space="720" w:equalWidth="0">
            <w:col w:w="4320" w:space="720"/>
            <w:col w:w="4320" w:space="720"/>
            <w:col w:w="4320" w:space="0"/>
          </w:cols>
        </w:sectPr>
      </w:pPr>
    </w:p>
    <w:p w14:paraId="3E74CB04" w14:textId="77777777" w:rsidR="000548B1" w:rsidRDefault="00000000">
      <w:pPr>
        <w:spacing w:before="240" w:after="240"/>
        <w:jc w:val="center"/>
        <w:rPr>
          <w:rFonts w:ascii="Times New Roman" w:eastAsia="Times New Roman" w:hAnsi="Times New Roman" w:cs="Times New Roman"/>
          <w:color w:val="A7A761"/>
          <w:sz w:val="16"/>
          <w:szCs w:val="16"/>
        </w:rPr>
      </w:pPr>
      <w:r>
        <w:rPr>
          <w:rFonts w:ascii="Times New Roman" w:eastAsia="Times New Roman" w:hAnsi="Times New Roman" w:cs="Times New Roman"/>
          <w:noProof/>
          <w:color w:val="A7A761"/>
          <w:sz w:val="22"/>
          <w:szCs w:val="22"/>
        </w:rPr>
        <w:drawing>
          <wp:inline distT="114300" distB="114300" distL="114300" distR="114300" wp14:anchorId="52D440A8" wp14:editId="33C15362">
            <wp:extent cx="554173" cy="55417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54173" cy="554173"/>
                    </a:xfrm>
                    <a:prstGeom prst="rect">
                      <a:avLst/>
                    </a:prstGeom>
                    <a:ln/>
                  </pic:spPr>
                </pic:pic>
              </a:graphicData>
            </a:graphic>
          </wp:inline>
        </w:drawing>
      </w:r>
      <w:r>
        <w:rPr>
          <w:rFonts w:ascii="Times New Roman" w:eastAsia="Times New Roman" w:hAnsi="Times New Roman" w:cs="Times New Roman"/>
          <w:color w:val="A7A761"/>
        </w:rPr>
        <w:t xml:space="preserve">An initiative of Thrive Therapeutics | Funded in part by the Preble County Mental Health &amp; Recovery Board, Ohio Department of Mental Health &amp; Addiction Services and the </w:t>
      </w:r>
      <w:r>
        <w:rPr>
          <w:rFonts w:ascii="Times New Roman" w:eastAsia="Times New Roman" w:hAnsi="Times New Roman" w:cs="Times New Roman"/>
          <w:noProof/>
          <w:color w:val="A7A761"/>
          <w:sz w:val="22"/>
          <w:szCs w:val="22"/>
        </w:rPr>
        <w:drawing>
          <wp:inline distT="114300" distB="114300" distL="114300" distR="114300" wp14:anchorId="1AA8B517" wp14:editId="5537E8B4">
            <wp:extent cx="457200" cy="56841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57200" cy="568411"/>
                    </a:xfrm>
                    <a:prstGeom prst="rect">
                      <a:avLst/>
                    </a:prstGeom>
                    <a:ln/>
                  </pic:spPr>
                </pic:pic>
              </a:graphicData>
            </a:graphic>
          </wp:inline>
        </w:drawing>
      </w:r>
      <w:r>
        <w:rPr>
          <w:rFonts w:ascii="Times New Roman" w:eastAsia="Times New Roman" w:hAnsi="Times New Roman" w:cs="Times New Roman"/>
          <w:color w:val="A7A761"/>
        </w:rPr>
        <w:t>Substance Abuse Mental Health Services Administration</w:t>
      </w:r>
    </w:p>
    <w:sectPr w:rsidR="000548B1">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C14A" w14:textId="77777777" w:rsidR="00196633" w:rsidRDefault="00196633">
      <w:pPr>
        <w:spacing w:before="0" w:after="0"/>
      </w:pPr>
      <w:r>
        <w:separator/>
      </w:r>
    </w:p>
  </w:endnote>
  <w:endnote w:type="continuationSeparator" w:id="0">
    <w:p w14:paraId="66B6105A" w14:textId="77777777" w:rsidR="00196633" w:rsidRDefault="001966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rbe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matic SC">
    <w:charset w:val="B1"/>
    <w:family w:val="auto"/>
    <w:pitch w:val="variable"/>
    <w:sig w:usb0="20000A0F" w:usb1="40000002" w:usb2="00000000" w:usb3="00000000" w:csb0="000001B7" w:csb1="00000000"/>
  </w:font>
  <w:font w:name="Modern Love Caps">
    <w:altName w:val="Modern Love Caps"/>
    <w:charset w:val="00"/>
    <w:family w:val="decorative"/>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19D7" w14:textId="77777777" w:rsidR="00196633" w:rsidRDefault="00196633">
      <w:pPr>
        <w:spacing w:before="0" w:after="0"/>
      </w:pPr>
      <w:r>
        <w:separator/>
      </w:r>
    </w:p>
  </w:footnote>
  <w:footnote w:type="continuationSeparator" w:id="0">
    <w:p w14:paraId="1E4EAA84" w14:textId="77777777" w:rsidR="00196633" w:rsidRDefault="001966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B1"/>
    <w:rsid w:val="000548B1"/>
    <w:rsid w:val="00196633"/>
    <w:rsid w:val="00766D4B"/>
    <w:rsid w:val="009602BF"/>
    <w:rsid w:val="00B74264"/>
    <w:rsid w:val="00C1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79A4"/>
  <w15:docId w15:val="{1060B093-3F8A-4ED0-A16D-C0799F7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orben" w:eastAsia="Corben" w:hAnsi="Corben" w:cs="Corben"/>
      <w:b/>
      <w:color w:val="6D8C00"/>
      <w:sz w:val="28"/>
      <w:szCs w:val="28"/>
    </w:rPr>
  </w:style>
  <w:style w:type="paragraph" w:styleId="Heading2">
    <w:name w:val="heading 2"/>
    <w:basedOn w:val="Normal"/>
    <w:next w:val="Normal"/>
    <w:uiPriority w:val="9"/>
    <w:semiHidden/>
    <w:unhideWhenUsed/>
    <w:qFormat/>
    <w:pPr>
      <w:keepNext/>
      <w:keepLines/>
      <w:spacing w:before="200"/>
      <w:outlineLvl w:val="1"/>
    </w:pPr>
    <w:rPr>
      <w:rFonts w:ascii="Corben" w:eastAsia="Corben" w:hAnsi="Corben" w:cs="Corben"/>
      <w:b/>
      <w:color w:val="92BC00"/>
      <w:sz w:val="26"/>
      <w:szCs w:val="26"/>
    </w:rPr>
  </w:style>
  <w:style w:type="paragraph" w:styleId="Heading3">
    <w:name w:val="heading 3"/>
    <w:basedOn w:val="Normal"/>
    <w:next w:val="Normal"/>
    <w:uiPriority w:val="9"/>
    <w:semiHidden/>
    <w:unhideWhenUsed/>
    <w:qFormat/>
    <w:pPr>
      <w:keepNext/>
      <w:keepLines/>
      <w:spacing w:before="200"/>
      <w:outlineLvl w:val="2"/>
    </w:pPr>
    <w:rPr>
      <w:rFonts w:ascii="Corben" w:eastAsia="Corben" w:hAnsi="Corben" w:cs="Corben"/>
      <w:b/>
      <w:color w:val="92BC00"/>
    </w:rPr>
  </w:style>
  <w:style w:type="paragraph" w:styleId="Heading4">
    <w:name w:val="heading 4"/>
    <w:basedOn w:val="Normal"/>
    <w:next w:val="Normal"/>
    <w:uiPriority w:val="9"/>
    <w:semiHidden/>
    <w:unhideWhenUsed/>
    <w:qFormat/>
    <w:pPr>
      <w:keepNext/>
      <w:keepLines/>
      <w:spacing w:before="200"/>
      <w:outlineLvl w:val="3"/>
    </w:pPr>
    <w:rPr>
      <w:rFonts w:ascii="Corben" w:eastAsia="Corben" w:hAnsi="Corben" w:cs="Corben"/>
      <w:b/>
      <w:i/>
      <w:color w:val="92BC00"/>
    </w:rPr>
  </w:style>
  <w:style w:type="paragraph" w:styleId="Heading5">
    <w:name w:val="heading 5"/>
    <w:basedOn w:val="Normal"/>
    <w:next w:val="Normal"/>
    <w:uiPriority w:val="9"/>
    <w:semiHidden/>
    <w:unhideWhenUsed/>
    <w:qFormat/>
    <w:pPr>
      <w:keepNext/>
      <w:keepLines/>
      <w:spacing w:before="200"/>
      <w:outlineLvl w:val="4"/>
    </w:pPr>
    <w:rPr>
      <w:rFonts w:ascii="Corben" w:eastAsia="Corben" w:hAnsi="Corben" w:cs="Corben"/>
      <w:color w:val="485D00"/>
    </w:rPr>
  </w:style>
  <w:style w:type="paragraph" w:styleId="Heading6">
    <w:name w:val="heading 6"/>
    <w:basedOn w:val="Normal"/>
    <w:next w:val="Normal"/>
    <w:uiPriority w:val="9"/>
    <w:semiHidden/>
    <w:unhideWhenUsed/>
    <w:qFormat/>
    <w:pPr>
      <w:keepNext/>
      <w:keepLines/>
      <w:spacing w:before="200"/>
      <w:outlineLvl w:val="5"/>
    </w:pPr>
    <w:rPr>
      <w:rFonts w:ascii="Corben" w:eastAsia="Corben" w:hAnsi="Corben" w:cs="Corben"/>
      <w:i/>
      <w:color w:val="485D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rFonts w:ascii="Corben" w:eastAsia="Corben" w:hAnsi="Corben" w:cs="Corben"/>
      <w:color w:val="FFFFFF"/>
      <w:sz w:val="40"/>
      <w:szCs w:val="40"/>
    </w:rPr>
  </w:style>
  <w:style w:type="paragraph" w:styleId="Subtitle">
    <w:name w:val="Subtitle"/>
    <w:basedOn w:val="Normal"/>
    <w:next w:val="Normal"/>
    <w:uiPriority w:val="11"/>
    <w:qFormat/>
    <w:pPr>
      <w:spacing w:before="0" w:after="0"/>
    </w:pPr>
    <w:rPr>
      <w:b/>
      <w:color w:val="FFFFFF"/>
      <w:sz w:val="24"/>
      <w:szCs w:val="24"/>
    </w:rPr>
  </w:style>
  <w:style w:type="table" w:customStyle="1" w:styleId="a">
    <w:basedOn w:val="TableNormal"/>
    <w:pPr>
      <w:spacing w:before="0" w:after="0"/>
    </w:pPr>
    <w:tblPr>
      <w:tblStyleRowBandSize w:val="1"/>
      <w:tblStyleColBandSize w:val="1"/>
      <w:tblCellMar>
        <w:left w:w="115" w:type="dxa"/>
        <w:right w:w="115" w:type="dxa"/>
      </w:tblCellMar>
    </w:tblPr>
    <w:tblStylePr w:type="firstRow">
      <w:rPr>
        <w:b/>
      </w:rPr>
      <w:tblPr/>
      <w:tcPr>
        <w:tcBorders>
          <w:top w:val="nil"/>
          <w:left w:val="nil"/>
          <w:bottom w:val="nil"/>
          <w:right w:val="nil"/>
          <w:insideH w:val="nil"/>
          <w:insideV w:val="nil"/>
        </w:tcBorders>
        <w:shd w:val="clear" w:color="auto" w:fill="495E00"/>
      </w:tcPr>
    </w:tblStylePr>
    <w:tblStylePr w:type="lastRow">
      <w:rPr>
        <w:b/>
      </w:rPr>
      <w:tblPr/>
      <w:tcPr>
        <w:tcBorders>
          <w:top w:val="single" w:sz="4" w:space="0" w:color="E7BC71"/>
        </w:tcBorders>
      </w:tcPr>
    </w:tblStylePr>
    <w:tblStylePr w:type="firstCol">
      <w:rPr>
        <w:b/>
      </w:rPr>
    </w:tblStylePr>
    <w:tblStylePr w:type="lastCol">
      <w:rPr>
        <w:b/>
      </w:rPr>
    </w:tblStylePr>
  </w:style>
  <w:style w:type="table" w:customStyle="1" w:styleId="a0">
    <w:basedOn w:val="TableNormal"/>
    <w:pPr>
      <w:spacing w:before="0" w:after="0"/>
    </w:pPr>
    <w:tblPr>
      <w:tblStyleRowBandSize w:val="1"/>
      <w:tblStyleColBandSize w:val="1"/>
      <w:tblCellMar>
        <w:left w:w="115" w:type="dxa"/>
        <w:right w:w="115" w:type="dxa"/>
      </w:tblCellMar>
    </w:tblPr>
    <w:tblStylePr w:type="firstRow">
      <w:tblPr/>
      <w:tcPr>
        <w:shd w:val="clear" w:color="auto" w:fill="D9D9D9"/>
      </w:tcPr>
    </w:tblStylePr>
  </w:style>
  <w:style w:type="paragraph" w:styleId="Header">
    <w:name w:val="header"/>
    <w:basedOn w:val="Normal"/>
    <w:link w:val="HeaderChar"/>
    <w:uiPriority w:val="99"/>
    <w:unhideWhenUsed/>
    <w:rsid w:val="009602BF"/>
    <w:pPr>
      <w:tabs>
        <w:tab w:val="center" w:pos="4680"/>
        <w:tab w:val="right" w:pos="9360"/>
      </w:tabs>
      <w:spacing w:before="0" w:after="0"/>
    </w:pPr>
  </w:style>
  <w:style w:type="character" w:customStyle="1" w:styleId="HeaderChar">
    <w:name w:val="Header Char"/>
    <w:basedOn w:val="DefaultParagraphFont"/>
    <w:link w:val="Header"/>
    <w:uiPriority w:val="99"/>
    <w:rsid w:val="009602BF"/>
  </w:style>
  <w:style w:type="paragraph" w:styleId="Footer">
    <w:name w:val="footer"/>
    <w:basedOn w:val="Normal"/>
    <w:link w:val="FooterChar"/>
    <w:uiPriority w:val="99"/>
    <w:unhideWhenUsed/>
    <w:rsid w:val="009602BF"/>
    <w:pPr>
      <w:tabs>
        <w:tab w:val="center" w:pos="4680"/>
        <w:tab w:val="right" w:pos="9360"/>
      </w:tabs>
      <w:spacing w:before="0" w:after="0"/>
    </w:pPr>
  </w:style>
  <w:style w:type="character" w:customStyle="1" w:styleId="FooterChar">
    <w:name w:val="Footer Char"/>
    <w:basedOn w:val="DefaultParagraphFont"/>
    <w:link w:val="Footer"/>
    <w:uiPriority w:val="99"/>
    <w:rsid w:val="0096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Little</dc:creator>
  <cp:lastModifiedBy>alittle@thrive-therapeutics.org</cp:lastModifiedBy>
  <cp:revision>5</cp:revision>
  <dcterms:created xsi:type="dcterms:W3CDTF">2023-01-27T17:42:00Z</dcterms:created>
  <dcterms:modified xsi:type="dcterms:W3CDTF">2023-01-27T17:45:00Z</dcterms:modified>
</cp:coreProperties>
</file>